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AF7A22" w:rsidTr="00AF7A22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7A22" w:rsidRDefault="00AF7A22" w:rsidP="002E113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F7A22" w:rsidRDefault="00AF7A22" w:rsidP="002E113A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F7A22" w:rsidRDefault="00AF7A22" w:rsidP="002E113A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AF7A22" w:rsidRDefault="00AF7A22" w:rsidP="002E113A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AF7A22" w:rsidRDefault="00AF7A22" w:rsidP="002E113A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AF7A22" w:rsidRDefault="00AF7A22" w:rsidP="00AF7A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AF7A22" w:rsidRDefault="00AF7A22" w:rsidP="00AF7A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AF7A22" w:rsidRDefault="00AF7A22" w:rsidP="00AF7A22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PROIECT</w:t>
      </w:r>
    </w:p>
    <w:p w:rsidR="00AF7A22" w:rsidRDefault="00AF7A22" w:rsidP="00AF7A22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 xml:space="preserve">D E C I Z I A nr. 1.2 </w:t>
      </w:r>
    </w:p>
    <w:p w:rsidR="00AF7A22" w:rsidRDefault="00AF7A22" w:rsidP="00AF7A22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din 19 februarie  2021</w:t>
      </w:r>
    </w:p>
    <w:p w:rsidR="00AF7A22" w:rsidRDefault="00AF7A22" w:rsidP="00AF7A22">
      <w:pPr>
        <w:tabs>
          <w:tab w:val="left" w:pos="2535"/>
          <w:tab w:val="left" w:pos="3075"/>
          <w:tab w:val="left" w:pos="6165"/>
        </w:tabs>
        <w:spacing w:line="240" w:lineRule="auto"/>
        <w:rPr>
          <w:rFonts w:ascii="Times New Roman" w:hAnsi="Times New Roman"/>
          <w:sz w:val="24"/>
          <w:lang w:val="ro-RO"/>
        </w:rPr>
      </w:pPr>
    </w:p>
    <w:p w:rsidR="00B5684E" w:rsidRDefault="00AF7A22" w:rsidP="00AF7A22">
      <w:pPr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Cu privire la </w:t>
      </w:r>
      <w:r w:rsidR="002C6375">
        <w:rPr>
          <w:rFonts w:ascii="Times New Roman" w:hAnsi="Times New Roman"/>
          <w:i/>
          <w:sz w:val="26"/>
          <w:szCs w:val="26"/>
          <w:lang w:val="ro-RO"/>
        </w:rPr>
        <w:t>confirma</w:t>
      </w:r>
      <w:r>
        <w:rPr>
          <w:rFonts w:ascii="Times New Roman" w:hAnsi="Times New Roman"/>
          <w:i/>
          <w:sz w:val="26"/>
          <w:szCs w:val="26"/>
          <w:lang w:val="ro-RO"/>
        </w:rPr>
        <w:t>e în funcție</w:t>
      </w:r>
    </w:p>
    <w:p w:rsidR="00AF7A22" w:rsidRDefault="00AF7A22" w:rsidP="00AF7A22">
      <w:pPr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a secretarului  Consiliului Local</w:t>
      </w:r>
    </w:p>
    <w:p w:rsidR="00AF7A22" w:rsidRDefault="00AF7A22" w:rsidP="00AF7A22">
      <w:pPr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</w:p>
    <w:p w:rsidR="00AF7A22" w:rsidRDefault="00AF7A22" w:rsidP="00DA2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r w:rsidR="007104C9">
        <w:rPr>
          <w:rFonts w:ascii="Times New Roman" w:hAnsi="Times New Roman"/>
          <w:sz w:val="24"/>
          <w:szCs w:val="24"/>
          <w:lang w:val="ro-RO"/>
        </w:rPr>
        <w:t>prevederile art.14 alin.(2)</w:t>
      </w:r>
      <w:r w:rsidR="00DA2B3D">
        <w:rPr>
          <w:rFonts w:ascii="Times New Roman" w:hAnsi="Times New Roman"/>
          <w:sz w:val="24"/>
          <w:szCs w:val="24"/>
          <w:lang w:val="ro-RO"/>
        </w:rPr>
        <w:t xml:space="preserve"> lit.u), art.38, 39 din Legea nr.436/28.12.2006,</w:t>
      </w:r>
      <w:r w:rsidR="002149BD">
        <w:rPr>
          <w:rFonts w:ascii="Times New Roman" w:hAnsi="Times New Roman"/>
          <w:sz w:val="24"/>
          <w:szCs w:val="24"/>
          <w:lang w:val="ro-RO"/>
        </w:rPr>
        <w:t xml:space="preserve"> art.9 alin.(1) lit.h),</w:t>
      </w:r>
      <w:r w:rsidR="00DA2B3D">
        <w:rPr>
          <w:rFonts w:ascii="Times New Roman" w:hAnsi="Times New Roman"/>
          <w:sz w:val="24"/>
          <w:szCs w:val="24"/>
          <w:lang w:val="ro-RO"/>
        </w:rPr>
        <w:t xml:space="preserve"> art.30 alin.(1), (2), (4), art.31</w:t>
      </w:r>
      <w:r w:rsidR="00214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2B3D">
        <w:rPr>
          <w:rFonts w:ascii="Times New Roman" w:hAnsi="Times New Roman"/>
          <w:sz w:val="24"/>
          <w:szCs w:val="24"/>
          <w:lang w:val="ro-RO"/>
        </w:rPr>
        <w:t>alin.(1)</w:t>
      </w:r>
      <w:r w:rsidR="007D677C">
        <w:rPr>
          <w:rFonts w:ascii="Times New Roman" w:hAnsi="Times New Roman"/>
          <w:sz w:val="24"/>
          <w:szCs w:val="24"/>
          <w:lang w:val="ro-RO"/>
        </w:rPr>
        <w:t xml:space="preserve"> și (5) lit.a), art.32 alin.(1)</w:t>
      </w:r>
      <w:r w:rsidR="00671568">
        <w:rPr>
          <w:rFonts w:ascii="Times New Roman" w:hAnsi="Times New Roman"/>
          <w:sz w:val="24"/>
          <w:szCs w:val="24"/>
          <w:lang w:val="ro-RO"/>
        </w:rPr>
        <w:t>,</w:t>
      </w:r>
      <w:r w:rsidR="007D677C">
        <w:rPr>
          <w:rFonts w:ascii="Times New Roman" w:hAnsi="Times New Roman"/>
          <w:sz w:val="24"/>
          <w:szCs w:val="24"/>
          <w:lang w:val="ro-RO"/>
        </w:rPr>
        <w:t xml:space="preserve"> (3),</w:t>
      </w:r>
      <w:r w:rsidR="00671568">
        <w:rPr>
          <w:rFonts w:ascii="Times New Roman" w:hAnsi="Times New Roman"/>
          <w:sz w:val="24"/>
          <w:szCs w:val="24"/>
          <w:lang w:val="ro-RO"/>
        </w:rPr>
        <w:t>(4)și (5),</w:t>
      </w:r>
      <w:r w:rsidR="007D677C">
        <w:rPr>
          <w:rFonts w:ascii="Times New Roman" w:hAnsi="Times New Roman"/>
          <w:sz w:val="24"/>
          <w:szCs w:val="24"/>
          <w:lang w:val="ro-RO"/>
        </w:rPr>
        <w:t xml:space="preserve"> art.33 alin.(2), (5) și (8) din Legea nr.158/04.07.2008 cu privire la funcția publică și statutul funcționarului public, </w:t>
      </w:r>
      <w:r w:rsidR="009176A5">
        <w:rPr>
          <w:rFonts w:ascii="Times New Roman" w:hAnsi="Times New Roman"/>
          <w:sz w:val="24"/>
          <w:szCs w:val="24"/>
          <w:lang w:val="ro-RO"/>
        </w:rPr>
        <w:t>Hotărîrii de Guvern nr.201</w:t>
      </w:r>
      <w:r w:rsidR="00A33FBB">
        <w:rPr>
          <w:rFonts w:ascii="Times New Roman" w:hAnsi="Times New Roman"/>
          <w:sz w:val="24"/>
          <w:szCs w:val="24"/>
          <w:lang w:val="ro-RO"/>
        </w:rPr>
        <w:t xml:space="preserve"> din 11.03.2009</w:t>
      </w:r>
      <w:r w:rsidR="009176A5">
        <w:rPr>
          <w:rFonts w:ascii="Times New Roman" w:hAnsi="Times New Roman"/>
          <w:sz w:val="24"/>
          <w:szCs w:val="24"/>
          <w:lang w:val="ro-RO"/>
        </w:rPr>
        <w:t>,</w:t>
      </w:r>
      <w:r w:rsidR="00A33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49BD">
        <w:rPr>
          <w:rFonts w:ascii="Times New Roman" w:hAnsi="Times New Roman"/>
          <w:sz w:val="24"/>
          <w:szCs w:val="24"/>
          <w:lang w:val="ro-RO"/>
        </w:rPr>
        <w:t xml:space="preserve">prevederilor Legii nr.270/23.11.2018 cu privire la sistemul unitar de salarizare în sistemul bugetar, ținînd cont de </w:t>
      </w:r>
      <w:r w:rsidR="00E058B8">
        <w:rPr>
          <w:rFonts w:ascii="Times New Roman" w:hAnsi="Times New Roman"/>
          <w:sz w:val="24"/>
          <w:szCs w:val="24"/>
          <w:lang w:val="ro-RO"/>
        </w:rPr>
        <w:t>calificativul „</w:t>
      </w:r>
      <w:r w:rsidR="008E2E5D">
        <w:rPr>
          <w:rFonts w:ascii="Times New Roman" w:hAnsi="Times New Roman"/>
          <w:sz w:val="24"/>
          <w:szCs w:val="24"/>
          <w:lang w:val="ro-RO"/>
        </w:rPr>
        <w:t xml:space="preserve">foarte </w:t>
      </w:r>
      <w:r w:rsidR="002C6375">
        <w:rPr>
          <w:rFonts w:ascii="Times New Roman" w:hAnsi="Times New Roman"/>
          <w:sz w:val="24"/>
          <w:szCs w:val="24"/>
          <w:lang w:val="ro-RO"/>
        </w:rPr>
        <w:t>bine</w:t>
      </w:r>
      <w:r w:rsidR="00E058B8">
        <w:rPr>
          <w:rFonts w:ascii="Times New Roman" w:hAnsi="Times New Roman"/>
          <w:sz w:val="24"/>
          <w:szCs w:val="24"/>
          <w:lang w:val="ro-RO"/>
        </w:rPr>
        <w:t>”</w:t>
      </w:r>
      <w:r w:rsidR="009747B5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2C6375">
        <w:rPr>
          <w:rFonts w:ascii="Times New Roman" w:hAnsi="Times New Roman"/>
          <w:sz w:val="24"/>
          <w:szCs w:val="24"/>
          <w:lang w:val="ro-RO"/>
        </w:rPr>
        <w:t>9</w:t>
      </w:r>
      <w:r w:rsidR="009747B5">
        <w:rPr>
          <w:rFonts w:ascii="Times New Roman" w:hAnsi="Times New Roman"/>
          <w:sz w:val="24"/>
          <w:szCs w:val="24"/>
          <w:lang w:val="ro-RO"/>
        </w:rPr>
        <w:t>,</w:t>
      </w:r>
      <w:r w:rsidR="008E2E5D">
        <w:rPr>
          <w:rFonts w:ascii="Times New Roman" w:hAnsi="Times New Roman"/>
          <w:sz w:val="24"/>
          <w:szCs w:val="24"/>
          <w:lang w:val="ro-RO"/>
        </w:rPr>
        <w:t>6</w:t>
      </w:r>
      <w:bookmarkStart w:id="0" w:name="_GoBack"/>
      <w:bookmarkEnd w:id="0"/>
      <w:r w:rsidR="009747B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058B8">
        <w:rPr>
          <w:rFonts w:ascii="Times New Roman" w:hAnsi="Times New Roman"/>
          <w:sz w:val="24"/>
          <w:szCs w:val="24"/>
          <w:lang w:val="ro-RO"/>
        </w:rPr>
        <w:t xml:space="preserve">obținut </w:t>
      </w:r>
      <w:r w:rsidR="009747B5">
        <w:rPr>
          <w:rFonts w:ascii="Times New Roman" w:hAnsi="Times New Roman"/>
          <w:sz w:val="24"/>
          <w:szCs w:val="24"/>
          <w:lang w:val="ro-RO"/>
        </w:rPr>
        <w:t>î</w:t>
      </w:r>
      <w:r w:rsidR="00E058B8">
        <w:rPr>
          <w:rFonts w:ascii="Times New Roman" w:hAnsi="Times New Roman"/>
          <w:sz w:val="24"/>
          <w:szCs w:val="24"/>
          <w:lang w:val="ro-RO"/>
        </w:rPr>
        <w:t xml:space="preserve">n activitatea </w:t>
      </w:r>
      <w:r w:rsidR="009747B5">
        <w:rPr>
          <w:rFonts w:ascii="Times New Roman" w:hAnsi="Times New Roman"/>
          <w:sz w:val="24"/>
          <w:szCs w:val="24"/>
          <w:lang w:val="ro-RO"/>
        </w:rPr>
        <w:t xml:space="preserve">realizată </w:t>
      </w:r>
      <w:r w:rsidR="001B78E1">
        <w:rPr>
          <w:rFonts w:ascii="Times New Roman" w:hAnsi="Times New Roman"/>
          <w:sz w:val="24"/>
          <w:szCs w:val="24"/>
          <w:lang w:val="ro-RO"/>
        </w:rPr>
        <w:t>în perioada de probă (debutant)</w:t>
      </w:r>
      <w:r w:rsidR="009747B5">
        <w:rPr>
          <w:rFonts w:ascii="Times New Roman" w:hAnsi="Times New Roman"/>
          <w:sz w:val="24"/>
          <w:szCs w:val="24"/>
          <w:lang w:val="ro-RO"/>
        </w:rPr>
        <w:t>, Consiliul Local Teleșeu,</w:t>
      </w:r>
    </w:p>
    <w:p w:rsidR="009747B5" w:rsidRDefault="009747B5" w:rsidP="00DA2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747B5" w:rsidRDefault="009747B5" w:rsidP="009747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747B5">
        <w:rPr>
          <w:rFonts w:ascii="Times New Roman" w:hAnsi="Times New Roman"/>
          <w:b/>
          <w:sz w:val="24"/>
          <w:szCs w:val="24"/>
          <w:lang w:val="ro-RO"/>
        </w:rPr>
        <w:t>D E C I D E:</w:t>
      </w:r>
    </w:p>
    <w:p w:rsidR="009747B5" w:rsidRDefault="009747B5" w:rsidP="009747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747B5" w:rsidRDefault="009747B5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7B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9747B5">
        <w:rPr>
          <w:rFonts w:ascii="Times New Roman" w:hAnsi="Times New Roman"/>
          <w:sz w:val="24"/>
          <w:szCs w:val="24"/>
        </w:rPr>
        <w:t>confirmă</w:t>
      </w:r>
      <w:proofErr w:type="spellEnd"/>
      <w:r w:rsidRPr="00974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47B5">
        <w:rPr>
          <w:rFonts w:ascii="Times New Roman" w:hAnsi="Times New Roman"/>
          <w:sz w:val="24"/>
          <w:szCs w:val="24"/>
        </w:rPr>
        <w:t>în</w:t>
      </w:r>
      <w:proofErr w:type="spellEnd"/>
      <w:r w:rsidRPr="00974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47B5">
        <w:rPr>
          <w:rFonts w:ascii="Times New Roman" w:hAnsi="Times New Roman"/>
          <w:sz w:val="24"/>
          <w:szCs w:val="24"/>
        </w:rPr>
        <w:t>funcția</w:t>
      </w:r>
      <w:proofErr w:type="spellEnd"/>
      <w:r w:rsidRPr="009747B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47B5">
        <w:rPr>
          <w:rFonts w:ascii="Times New Roman" w:hAnsi="Times New Roman"/>
          <w:sz w:val="24"/>
          <w:szCs w:val="24"/>
        </w:rPr>
        <w:t>secretar</w:t>
      </w:r>
      <w:proofErr w:type="spellEnd"/>
      <w:r w:rsidRPr="009747B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747B5">
        <w:rPr>
          <w:rFonts w:ascii="Times New Roman" w:hAnsi="Times New Roman"/>
          <w:sz w:val="24"/>
          <w:szCs w:val="24"/>
        </w:rPr>
        <w:t>Consiliului</w:t>
      </w:r>
      <w:proofErr w:type="spellEnd"/>
      <w:r w:rsidRPr="009747B5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9747B5">
        <w:rPr>
          <w:rFonts w:ascii="Times New Roman" w:hAnsi="Times New Roman"/>
          <w:sz w:val="24"/>
          <w:szCs w:val="24"/>
        </w:rPr>
        <w:t>Teleșeu</w:t>
      </w:r>
      <w:proofErr w:type="spellEnd"/>
      <w:r w:rsidRPr="009747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d-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Svetlana </w:t>
      </w:r>
      <w:proofErr w:type="spellStart"/>
      <w:r>
        <w:rPr>
          <w:rFonts w:ascii="Times New Roman" w:hAnsi="Times New Roman"/>
          <w:sz w:val="24"/>
          <w:szCs w:val="24"/>
        </w:rPr>
        <w:t>Pănuță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începînd</w:t>
      </w:r>
      <w:proofErr w:type="spellEnd"/>
      <w:r>
        <w:rPr>
          <w:rFonts w:ascii="Times New Roman" w:hAnsi="Times New Roman"/>
          <w:sz w:val="24"/>
          <w:szCs w:val="24"/>
        </w:rPr>
        <w:t xml:space="preserve"> cu data de </w:t>
      </w:r>
      <w:r w:rsidRPr="00074039"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Pr="00074039">
        <w:rPr>
          <w:rFonts w:ascii="Times New Roman" w:hAnsi="Times New Roman"/>
          <w:sz w:val="24"/>
          <w:szCs w:val="24"/>
        </w:rPr>
        <w:t>februarie</w:t>
      </w:r>
      <w:proofErr w:type="spellEnd"/>
      <w:r w:rsidRPr="00074039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>.</w:t>
      </w:r>
    </w:p>
    <w:p w:rsidR="009747B5" w:rsidRDefault="009747B5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stabilește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gradul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calificare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de stat de </w:t>
      </w:r>
      <w:proofErr w:type="spellStart"/>
      <w:r>
        <w:rPr>
          <w:rFonts w:ascii="Times New Roman" w:hAnsi="Times New Roman"/>
          <w:sz w:val="24"/>
          <w:szCs w:val="24"/>
        </w:rPr>
        <w:t>clasa</w:t>
      </w:r>
      <w:proofErr w:type="spellEnd"/>
      <w:r>
        <w:rPr>
          <w:rFonts w:ascii="Times New Roman" w:hAnsi="Times New Roman"/>
          <w:sz w:val="24"/>
          <w:szCs w:val="24"/>
        </w:rPr>
        <w:t xml:space="preserve"> III-a</w:t>
      </w:r>
      <w:r w:rsidR="00A33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FBB">
        <w:rPr>
          <w:rFonts w:ascii="Times New Roman" w:hAnsi="Times New Roman"/>
          <w:sz w:val="24"/>
          <w:szCs w:val="24"/>
        </w:rPr>
        <w:t>secretarului</w:t>
      </w:r>
      <w:proofErr w:type="spellEnd"/>
      <w:r w:rsidR="00A33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FBB">
        <w:rPr>
          <w:rFonts w:ascii="Times New Roman" w:hAnsi="Times New Roman"/>
          <w:sz w:val="24"/>
          <w:szCs w:val="24"/>
        </w:rPr>
        <w:t>Consiliului</w:t>
      </w:r>
      <w:proofErr w:type="spellEnd"/>
      <w:r w:rsidR="00A33FBB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A33FBB">
        <w:rPr>
          <w:rFonts w:ascii="Times New Roman" w:hAnsi="Times New Roman"/>
          <w:sz w:val="24"/>
          <w:szCs w:val="24"/>
        </w:rPr>
        <w:t>Teleșeu</w:t>
      </w:r>
      <w:proofErr w:type="spellEnd"/>
      <w:r w:rsidR="00A33FBB">
        <w:rPr>
          <w:rFonts w:ascii="Times New Roman" w:hAnsi="Times New Roman"/>
          <w:sz w:val="24"/>
          <w:szCs w:val="24"/>
        </w:rPr>
        <w:t xml:space="preserve"> d-</w:t>
      </w:r>
      <w:proofErr w:type="spellStart"/>
      <w:r w:rsidR="00A33FBB">
        <w:rPr>
          <w:rFonts w:ascii="Times New Roman" w:hAnsi="Times New Roman"/>
          <w:sz w:val="24"/>
          <w:szCs w:val="24"/>
        </w:rPr>
        <w:t>nei</w:t>
      </w:r>
      <w:proofErr w:type="spellEnd"/>
      <w:r w:rsidR="00A33FBB">
        <w:rPr>
          <w:rFonts w:ascii="Times New Roman" w:hAnsi="Times New Roman"/>
          <w:sz w:val="24"/>
          <w:szCs w:val="24"/>
        </w:rPr>
        <w:t xml:space="preserve"> Svetlana </w:t>
      </w:r>
      <w:proofErr w:type="spellStart"/>
      <w:r w:rsidR="00A33FBB">
        <w:rPr>
          <w:rFonts w:ascii="Times New Roman" w:hAnsi="Times New Roman"/>
          <w:sz w:val="24"/>
          <w:szCs w:val="24"/>
        </w:rPr>
        <w:t>Pănuță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747B5" w:rsidRDefault="009747B5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stabilește</w:t>
      </w:r>
      <w:proofErr w:type="spellEnd"/>
      <w:r>
        <w:rPr>
          <w:rFonts w:ascii="Times New Roman" w:hAnsi="Times New Roman"/>
          <w:sz w:val="24"/>
          <w:szCs w:val="24"/>
        </w:rPr>
        <w:t xml:space="preserve"> d-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Svetlana </w:t>
      </w:r>
      <w:proofErr w:type="spellStart"/>
      <w:r>
        <w:rPr>
          <w:rFonts w:ascii="Times New Roman" w:hAnsi="Times New Roman"/>
          <w:sz w:val="24"/>
          <w:szCs w:val="24"/>
        </w:rPr>
        <w:t>Pănuță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05E3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A05E36">
        <w:rPr>
          <w:rFonts w:ascii="Times New Roman" w:hAnsi="Times New Roman"/>
          <w:sz w:val="24"/>
          <w:szCs w:val="24"/>
        </w:rPr>
        <w:t>secretar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A05E36">
        <w:rPr>
          <w:rFonts w:ascii="Times New Roman" w:hAnsi="Times New Roman"/>
          <w:sz w:val="24"/>
          <w:szCs w:val="24"/>
        </w:rPr>
        <w:t>Consiliului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A05E36">
        <w:rPr>
          <w:rFonts w:ascii="Times New Roman" w:hAnsi="Times New Roman"/>
          <w:sz w:val="24"/>
          <w:szCs w:val="24"/>
        </w:rPr>
        <w:t>Teleșeu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5E36">
        <w:rPr>
          <w:rFonts w:ascii="Times New Roman" w:hAnsi="Times New Roman"/>
          <w:sz w:val="24"/>
          <w:szCs w:val="24"/>
        </w:rPr>
        <w:t>treapta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05E36">
        <w:rPr>
          <w:rFonts w:ascii="Times New Roman" w:hAnsi="Times New Roman"/>
          <w:sz w:val="24"/>
          <w:szCs w:val="24"/>
        </w:rPr>
        <w:t>salarizare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 </w:t>
      </w:r>
      <w:r w:rsidR="00DC2530">
        <w:rPr>
          <w:rFonts w:ascii="Times New Roman" w:hAnsi="Times New Roman"/>
          <w:sz w:val="24"/>
          <w:szCs w:val="24"/>
        </w:rPr>
        <w:t>–</w:t>
      </w:r>
      <w:r w:rsidR="00A05E36">
        <w:rPr>
          <w:rFonts w:ascii="Times New Roman" w:hAnsi="Times New Roman"/>
          <w:sz w:val="24"/>
          <w:szCs w:val="24"/>
        </w:rPr>
        <w:t xml:space="preserve"> </w:t>
      </w:r>
      <w:r w:rsidR="00DC2530">
        <w:rPr>
          <w:rFonts w:ascii="Times New Roman" w:hAnsi="Times New Roman"/>
          <w:sz w:val="24"/>
          <w:szCs w:val="24"/>
        </w:rPr>
        <w:t>62,</w:t>
      </w:r>
      <w:r w:rsidR="00A05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5E36">
        <w:rPr>
          <w:rFonts w:ascii="Times New Roman" w:hAnsi="Times New Roman"/>
          <w:sz w:val="24"/>
          <w:szCs w:val="24"/>
        </w:rPr>
        <w:t>clasa</w:t>
      </w:r>
      <w:proofErr w:type="spellEnd"/>
      <w:r w:rsidR="00DC2530">
        <w:rPr>
          <w:rFonts w:ascii="Times New Roman" w:hAnsi="Times New Roman"/>
          <w:sz w:val="24"/>
          <w:szCs w:val="24"/>
        </w:rPr>
        <w:t xml:space="preserve"> – I,</w:t>
      </w:r>
      <w:r w:rsidR="00A05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5E36">
        <w:rPr>
          <w:rFonts w:ascii="Times New Roman" w:hAnsi="Times New Roman"/>
          <w:sz w:val="24"/>
          <w:szCs w:val="24"/>
        </w:rPr>
        <w:t>coieficientul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05E36">
        <w:rPr>
          <w:rFonts w:ascii="Times New Roman" w:hAnsi="Times New Roman"/>
          <w:sz w:val="24"/>
          <w:szCs w:val="24"/>
        </w:rPr>
        <w:t>salarizare</w:t>
      </w:r>
      <w:proofErr w:type="spellEnd"/>
      <w:r w:rsidR="00A05E36">
        <w:rPr>
          <w:rFonts w:ascii="Times New Roman" w:hAnsi="Times New Roman"/>
          <w:sz w:val="24"/>
          <w:szCs w:val="24"/>
        </w:rPr>
        <w:t xml:space="preserve"> </w:t>
      </w:r>
      <w:r w:rsidR="00DC2530">
        <w:rPr>
          <w:rFonts w:ascii="Times New Roman" w:hAnsi="Times New Roman"/>
          <w:sz w:val="24"/>
          <w:szCs w:val="24"/>
        </w:rPr>
        <w:t>– 3,58</w:t>
      </w:r>
      <w:r w:rsidR="00A05E36">
        <w:rPr>
          <w:rFonts w:ascii="Times New Roman" w:hAnsi="Times New Roman"/>
          <w:sz w:val="24"/>
          <w:szCs w:val="24"/>
        </w:rPr>
        <w:t>.</w:t>
      </w:r>
    </w:p>
    <w:p w:rsidR="00A05E36" w:rsidRDefault="00A05E36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Contabilitatea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calculul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remunerarea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funcției</w:t>
      </w:r>
      <w:proofErr w:type="spellEnd"/>
      <w:r>
        <w:rPr>
          <w:rFonts w:ascii="Times New Roman" w:hAnsi="Times New Roman"/>
          <w:sz w:val="24"/>
          <w:szCs w:val="24"/>
        </w:rPr>
        <w:t xml:space="preserve"> respective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05E36" w:rsidRDefault="00A05E36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stabilește</w:t>
      </w:r>
      <w:proofErr w:type="spellEnd"/>
      <w:r>
        <w:rPr>
          <w:rFonts w:ascii="Times New Roman" w:hAnsi="Times New Roman"/>
          <w:sz w:val="24"/>
          <w:szCs w:val="24"/>
        </w:rPr>
        <w:t xml:space="preserve"> data de </w:t>
      </w:r>
      <w:r w:rsidR="00D612AF">
        <w:rPr>
          <w:rFonts w:ascii="Times New Roman" w:hAnsi="Times New Roman"/>
          <w:sz w:val="24"/>
          <w:szCs w:val="24"/>
        </w:rPr>
        <w:t xml:space="preserve">26 </w:t>
      </w:r>
      <w:proofErr w:type="spellStart"/>
      <w:r w:rsidR="00D612AF">
        <w:rPr>
          <w:rFonts w:ascii="Times New Roman" w:hAnsi="Times New Roman"/>
          <w:sz w:val="24"/>
          <w:szCs w:val="24"/>
        </w:rPr>
        <w:t>februarie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2021 </w:t>
      </w:r>
      <w:proofErr w:type="spellStart"/>
      <w:r w:rsidR="00D612AF">
        <w:rPr>
          <w:rFonts w:ascii="Times New Roman" w:hAnsi="Times New Roman"/>
          <w:sz w:val="24"/>
          <w:szCs w:val="24"/>
        </w:rPr>
        <w:t>pentru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AF">
        <w:rPr>
          <w:rFonts w:ascii="Times New Roman" w:hAnsi="Times New Roman"/>
          <w:sz w:val="24"/>
          <w:szCs w:val="24"/>
        </w:rPr>
        <w:t>depunerea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AF">
        <w:rPr>
          <w:rFonts w:ascii="Times New Roman" w:hAnsi="Times New Roman"/>
          <w:sz w:val="24"/>
          <w:szCs w:val="24"/>
        </w:rPr>
        <w:t>jurămîntului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612AF">
        <w:rPr>
          <w:rFonts w:ascii="Times New Roman" w:hAnsi="Times New Roman"/>
          <w:sz w:val="24"/>
          <w:szCs w:val="24"/>
        </w:rPr>
        <w:t>credință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612AF">
        <w:rPr>
          <w:rFonts w:ascii="Times New Roman" w:hAnsi="Times New Roman"/>
          <w:sz w:val="24"/>
          <w:szCs w:val="24"/>
        </w:rPr>
        <w:t>funcționarului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public – </w:t>
      </w:r>
      <w:proofErr w:type="spellStart"/>
      <w:r w:rsidR="00D612AF">
        <w:rPr>
          <w:rFonts w:ascii="Times New Roman" w:hAnsi="Times New Roman"/>
          <w:sz w:val="24"/>
          <w:szCs w:val="24"/>
        </w:rPr>
        <w:t>secretar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D612AF">
        <w:rPr>
          <w:rFonts w:ascii="Times New Roman" w:hAnsi="Times New Roman"/>
          <w:sz w:val="24"/>
          <w:szCs w:val="24"/>
        </w:rPr>
        <w:t>Consiliului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D612AF">
        <w:rPr>
          <w:rFonts w:ascii="Times New Roman" w:hAnsi="Times New Roman"/>
          <w:sz w:val="24"/>
          <w:szCs w:val="24"/>
        </w:rPr>
        <w:t>Teleșeu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AF">
        <w:rPr>
          <w:rFonts w:ascii="Times New Roman" w:hAnsi="Times New Roman"/>
          <w:sz w:val="24"/>
          <w:szCs w:val="24"/>
        </w:rPr>
        <w:t>dnei</w:t>
      </w:r>
      <w:proofErr w:type="spellEnd"/>
      <w:r w:rsidR="00D612AF">
        <w:rPr>
          <w:rFonts w:ascii="Times New Roman" w:hAnsi="Times New Roman"/>
          <w:sz w:val="24"/>
          <w:szCs w:val="24"/>
        </w:rPr>
        <w:t xml:space="preserve"> Svetlana </w:t>
      </w:r>
      <w:proofErr w:type="spellStart"/>
      <w:r w:rsidR="00D612AF">
        <w:rPr>
          <w:rFonts w:ascii="Times New Roman" w:hAnsi="Times New Roman"/>
          <w:sz w:val="24"/>
          <w:szCs w:val="24"/>
        </w:rPr>
        <w:t>Pănuță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în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fața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simbolurilor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="00671568">
        <w:rPr>
          <w:rFonts w:ascii="Times New Roman" w:hAnsi="Times New Roman"/>
          <w:sz w:val="24"/>
          <w:szCs w:val="24"/>
        </w:rPr>
        <w:t>și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în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prezența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conducătorului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autorității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68">
        <w:rPr>
          <w:rFonts w:ascii="Times New Roman" w:hAnsi="Times New Roman"/>
          <w:sz w:val="24"/>
          <w:szCs w:val="24"/>
        </w:rPr>
        <w:t>publice</w:t>
      </w:r>
      <w:proofErr w:type="spellEnd"/>
      <w:r w:rsidR="00671568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="00671568">
        <w:rPr>
          <w:rFonts w:ascii="Times New Roman" w:hAnsi="Times New Roman"/>
          <w:sz w:val="24"/>
          <w:szCs w:val="24"/>
        </w:rPr>
        <w:t>Teleșeu</w:t>
      </w:r>
      <w:proofErr w:type="spellEnd"/>
      <w:r w:rsidR="00D612AF">
        <w:rPr>
          <w:rFonts w:ascii="Times New Roman" w:hAnsi="Times New Roman"/>
          <w:sz w:val="24"/>
          <w:szCs w:val="24"/>
        </w:rPr>
        <w:t>.</w:t>
      </w:r>
    </w:p>
    <w:p w:rsidR="002C6375" w:rsidRDefault="001C5E0B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6375">
        <w:rPr>
          <w:rFonts w:ascii="Times New Roman" w:hAnsi="Times New Roman"/>
          <w:sz w:val="24"/>
          <w:szCs w:val="24"/>
        </w:rPr>
        <w:t>Formalitățile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de protocol </w:t>
      </w:r>
      <w:proofErr w:type="spellStart"/>
      <w:r w:rsidRPr="002C6375">
        <w:rPr>
          <w:rFonts w:ascii="Times New Roman" w:hAnsi="Times New Roman"/>
          <w:sz w:val="24"/>
          <w:szCs w:val="24"/>
        </w:rPr>
        <w:t>pentru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organizarea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depunerii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jurămîntului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C6375">
        <w:rPr>
          <w:rFonts w:ascii="Times New Roman" w:hAnsi="Times New Roman"/>
          <w:sz w:val="24"/>
          <w:szCs w:val="24"/>
        </w:rPr>
        <w:t>pune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în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seama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Consiliului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2C6375">
        <w:rPr>
          <w:rFonts w:ascii="Times New Roman" w:hAnsi="Times New Roman"/>
          <w:sz w:val="24"/>
          <w:szCs w:val="24"/>
        </w:rPr>
        <w:t>Teleșeu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C6375">
        <w:rPr>
          <w:rFonts w:ascii="Times New Roman" w:hAnsi="Times New Roman"/>
          <w:sz w:val="24"/>
          <w:szCs w:val="24"/>
        </w:rPr>
        <w:t>președintelui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Comisiei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consultative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Protecție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Socială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>,</w:t>
      </w:r>
      <w:r w:rsid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Administrarea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Publică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și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Drept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 xml:space="preserve"> </w:t>
      </w:r>
      <w:r w:rsidR="009176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C6375">
        <w:rPr>
          <w:rFonts w:ascii="Times New Roman" w:hAnsi="Times New Roman"/>
          <w:sz w:val="24"/>
          <w:szCs w:val="24"/>
        </w:rPr>
        <w:t>dlui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Dorin</w:t>
      </w:r>
      <w:proofErr w:type="spellEnd"/>
      <w:r w:rsidR="002C6375"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75" w:rsidRPr="002C6375">
        <w:rPr>
          <w:rFonts w:ascii="Times New Roman" w:hAnsi="Times New Roman"/>
          <w:sz w:val="24"/>
          <w:szCs w:val="24"/>
        </w:rPr>
        <w:t>Bordian</w:t>
      </w:r>
      <w:proofErr w:type="spellEnd"/>
      <w:r w:rsidR="002C6375">
        <w:rPr>
          <w:rFonts w:ascii="Times New Roman" w:hAnsi="Times New Roman"/>
          <w:sz w:val="24"/>
          <w:szCs w:val="24"/>
        </w:rPr>
        <w:t>.</w:t>
      </w:r>
    </w:p>
    <w:p w:rsidR="00074039" w:rsidRPr="002C6375" w:rsidRDefault="00074039" w:rsidP="009747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6375">
        <w:rPr>
          <w:rFonts w:ascii="Times New Roman" w:hAnsi="Times New Roman"/>
          <w:sz w:val="24"/>
          <w:szCs w:val="24"/>
        </w:rPr>
        <w:t>Controlul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îndeplinirii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prezentei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Decizii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revine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primarului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satului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375">
        <w:rPr>
          <w:rFonts w:ascii="Times New Roman" w:hAnsi="Times New Roman"/>
          <w:sz w:val="24"/>
          <w:szCs w:val="24"/>
        </w:rPr>
        <w:t>Teleșeu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6375">
        <w:rPr>
          <w:rFonts w:ascii="Times New Roman" w:hAnsi="Times New Roman"/>
          <w:sz w:val="24"/>
          <w:szCs w:val="24"/>
        </w:rPr>
        <w:t>dlui</w:t>
      </w:r>
      <w:proofErr w:type="spellEnd"/>
      <w:r w:rsidRPr="002C6375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2C6375">
        <w:rPr>
          <w:rFonts w:ascii="Times New Roman" w:hAnsi="Times New Roman"/>
          <w:sz w:val="24"/>
          <w:szCs w:val="24"/>
        </w:rPr>
        <w:t>Dediu</w:t>
      </w:r>
      <w:proofErr w:type="spellEnd"/>
      <w:r w:rsidRPr="002C6375">
        <w:rPr>
          <w:rFonts w:ascii="Times New Roman" w:hAnsi="Times New Roman"/>
          <w:sz w:val="24"/>
          <w:szCs w:val="24"/>
        </w:rPr>
        <w:t>.</w:t>
      </w:r>
    </w:p>
    <w:p w:rsidR="00074039" w:rsidRDefault="00074039" w:rsidP="00074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039" w:rsidRDefault="00074039" w:rsidP="00074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Președintele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74039" w:rsidRDefault="00074039" w:rsidP="00074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0B" w:rsidRPr="00074039" w:rsidRDefault="00074039" w:rsidP="00074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Contrasemnează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secretarul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                                                    Svetlana </w:t>
      </w:r>
      <w:proofErr w:type="spellStart"/>
      <w:r>
        <w:rPr>
          <w:rFonts w:ascii="Times New Roman" w:hAnsi="Times New Roman"/>
          <w:sz w:val="24"/>
          <w:szCs w:val="24"/>
        </w:rPr>
        <w:t>Pănuță</w:t>
      </w:r>
      <w:proofErr w:type="spellEnd"/>
      <w:r w:rsidR="001C5E0B" w:rsidRPr="00074039">
        <w:rPr>
          <w:rFonts w:ascii="Times New Roman" w:hAnsi="Times New Roman"/>
          <w:sz w:val="24"/>
          <w:szCs w:val="24"/>
        </w:rPr>
        <w:t xml:space="preserve"> </w:t>
      </w:r>
    </w:p>
    <w:sectPr w:rsidR="001C5E0B" w:rsidRPr="0007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A2D"/>
    <w:multiLevelType w:val="hybridMultilevel"/>
    <w:tmpl w:val="31C01CCE"/>
    <w:lvl w:ilvl="0" w:tplc="A990759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52"/>
    <w:rsid w:val="00074039"/>
    <w:rsid w:val="000F7FDA"/>
    <w:rsid w:val="001B78E1"/>
    <w:rsid w:val="001C5E0B"/>
    <w:rsid w:val="002149BD"/>
    <w:rsid w:val="002C6375"/>
    <w:rsid w:val="006551AA"/>
    <w:rsid w:val="00671568"/>
    <w:rsid w:val="007104C9"/>
    <w:rsid w:val="007D677C"/>
    <w:rsid w:val="008E2E5D"/>
    <w:rsid w:val="009176A5"/>
    <w:rsid w:val="009747B5"/>
    <w:rsid w:val="00A05E36"/>
    <w:rsid w:val="00A33FBB"/>
    <w:rsid w:val="00AF7A22"/>
    <w:rsid w:val="00CC7203"/>
    <w:rsid w:val="00CD1452"/>
    <w:rsid w:val="00D612AF"/>
    <w:rsid w:val="00DA2B3D"/>
    <w:rsid w:val="00DC2530"/>
    <w:rsid w:val="00E058B8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2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A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A22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974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2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A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A22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97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2021-02-10T07:24:00Z</cp:lastPrinted>
  <dcterms:created xsi:type="dcterms:W3CDTF">2021-02-06T08:49:00Z</dcterms:created>
  <dcterms:modified xsi:type="dcterms:W3CDTF">2021-02-16T11:40:00Z</dcterms:modified>
</cp:coreProperties>
</file>