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B443D2" w:rsidTr="00B443D2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3D2" w:rsidRDefault="00B443D2" w:rsidP="00B777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B443D2" w:rsidRDefault="00B443D2" w:rsidP="00B777A3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B443D2" w:rsidRDefault="00B443D2" w:rsidP="00B777A3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B443D2" w:rsidRDefault="00B443D2" w:rsidP="00B777A3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B443D2" w:rsidRDefault="00B443D2" w:rsidP="00B777A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B443D2" w:rsidRDefault="00B443D2" w:rsidP="00B4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:rsidR="00B443D2" w:rsidRDefault="00B443D2" w:rsidP="00B4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r>
        <w:fldChar w:fldCharType="begin"/>
      </w:r>
      <w:r w:rsidRPr="00B443D2">
        <w:rPr>
          <w:lang w:val="en-US"/>
        </w:rPr>
        <w:instrText xml:space="preserve"> HYPERLINK "mailto:primariasteleseu@mail.ru"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val="ro-RO" w:eastAsia="ru-RU"/>
        </w:rPr>
        <w:t>primariasteleseu@mail.ru</w:t>
      </w:r>
      <w: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</w:p>
    <w:p w:rsidR="00B443D2" w:rsidRDefault="00B443D2" w:rsidP="00B443D2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PROIECT</w:t>
      </w:r>
    </w:p>
    <w:p w:rsidR="00B443D2" w:rsidRDefault="00B443D2" w:rsidP="00B443D2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 E C I Z I A nr.2.2 </w:t>
      </w:r>
    </w:p>
    <w:p w:rsidR="00B443D2" w:rsidRDefault="00B443D2" w:rsidP="00B443D2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B443D2" w:rsidRDefault="00B443D2" w:rsidP="00B443D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16 aprilie  2021                                                                             satul Teleșeu, r-nul Orhei</w:t>
      </w:r>
    </w:p>
    <w:p w:rsidR="00B443D2" w:rsidRDefault="00B443D2" w:rsidP="00B443D2">
      <w:pPr>
        <w:tabs>
          <w:tab w:val="left" w:pos="2505"/>
        </w:tabs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</w:p>
    <w:p w:rsidR="00B443D2" w:rsidRDefault="00B443D2" w:rsidP="00B443D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ro-RO"/>
        </w:rPr>
      </w:pPr>
      <w:r>
        <w:rPr>
          <w:rFonts w:ascii="Times New Roman" w:hAnsi="Times New Roman" w:cs="Times New Roman"/>
          <w:i/>
          <w:sz w:val="26"/>
          <w:szCs w:val="26"/>
          <w:lang w:val="ro-RO"/>
        </w:rPr>
        <w:t xml:space="preserve">Cu privirea la stabilirea impozitului pentru </w:t>
      </w:r>
    </w:p>
    <w:p w:rsidR="00B443D2" w:rsidRDefault="00B443D2" w:rsidP="00B443D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ro-RO"/>
        </w:rPr>
      </w:pPr>
      <w:r>
        <w:rPr>
          <w:rFonts w:ascii="Times New Roman" w:hAnsi="Times New Roman" w:cs="Times New Roman"/>
          <w:i/>
          <w:sz w:val="26"/>
          <w:szCs w:val="26"/>
          <w:lang w:val="ro-RO"/>
        </w:rPr>
        <w:t xml:space="preserve">păşune si fineţe in anul fiscal 2021                                                      </w:t>
      </w:r>
    </w:p>
    <w:p w:rsidR="00B443D2" w:rsidRDefault="00B443D2" w:rsidP="00B443D2">
      <w:pPr>
        <w:tabs>
          <w:tab w:val="left" w:pos="2505"/>
        </w:tabs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</w:p>
    <w:p w:rsidR="00B443D2" w:rsidRDefault="00B443D2" w:rsidP="00B443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În temeiul art. 14 alin.(2) lit.a) a Legii nr. 436/28.12.2006 privind  administraţia publica locală, art.4 alin.(7) lit.b) și c) din Anexa nr.1, pct.1. lit.b) a Legii nr.1056/16.06.2000 pentru  punerea în aplicare a Titlului VI din Codul Fiscsl nr.1163/24.04.1997, art.10, 29, 34 din Codul funciar nr.828/1991, art.24 și 25 din Legea  Zootehniei nr.412/27.05.1999,  Hotărîrii Guvernului nr.667din 23.07.2010 pentru aprobarea  Regulamentului cu privire la păş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unat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cosit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Instrucţiunii Ministerului Finanţelor nr.11 din 04.09.2001, Ordinului Serviciului fiscal nr.376 din 10.07.2018, avizul pozitiv al Comisiei Agricultură, Industrie, Construcții și Protecția Mediului, Consiliului Local Teleşeu,</w:t>
      </w:r>
    </w:p>
    <w:p w:rsidR="00B443D2" w:rsidRDefault="00B443D2" w:rsidP="00B443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443D2" w:rsidRDefault="00B443D2" w:rsidP="00B443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D E C I D E: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</w:t>
      </w:r>
    </w:p>
    <w:p w:rsidR="00B443D2" w:rsidRDefault="00B443D2" w:rsidP="00B443D2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Se aprobă cotele pentru impozitul funciar persoanelor fizice, pentru folosirea păşunilor şi fîneţelor în perioada de păşunare a anului 2021, care este efectuat în baza  listelor  deţinătorilor de animale din satul Teleşeu, raionul Orhei.</w:t>
      </w:r>
    </w:p>
    <w:p w:rsidR="00B443D2" w:rsidRDefault="00B443D2" w:rsidP="00B443D2">
      <w:pPr>
        <w:pStyle w:val="a3"/>
        <w:spacing w:after="0" w:line="240" w:lineRule="auto"/>
        <w:ind w:left="1068"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Mărimea impozitului funciar este calculat pentru un cap convenţional cu aplicarea coeficientului de transformare. (Anexa nr. 1)</w:t>
      </w:r>
    </w:p>
    <w:p w:rsidR="00B443D2" w:rsidRDefault="00B443D2" w:rsidP="00B443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2.  Se stabileşte perioada de ieşire si finalizare pe păşune a animalelor după cum urmează:</w:t>
      </w:r>
    </w:p>
    <w:p w:rsidR="00B443D2" w:rsidRDefault="00B443D2" w:rsidP="00B443D2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a) 1 mai 2021 - data de ieşire a animalelor pe păşune; 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b)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2021 - data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finalizării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păşunatului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443D2" w:rsidRDefault="00B443D2" w:rsidP="00B443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Prezenta Decizie intră în vigoare la data includerii în Registrul de Stat al actelor locale.</w:t>
      </w:r>
    </w:p>
    <w:p w:rsidR="00B443D2" w:rsidRDefault="00B443D2" w:rsidP="00B443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Controlul  executării  prezentei Decizii revine primarului satului Teleșeu, raionul Orhei, dlui Ion Dediu.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ședinței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semnat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data de_________________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B443D2" w:rsidRDefault="00B443D2" w:rsidP="00B443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Local                                    ____________ Svetlana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Pănuță</w:t>
      </w:r>
      <w:proofErr w:type="spellEnd"/>
    </w:p>
    <w:p w:rsidR="00B5684E" w:rsidRPr="00B443D2" w:rsidRDefault="00B443D2">
      <w:pPr>
        <w:rPr>
          <w:lang w:val="en-US"/>
        </w:rPr>
      </w:pPr>
    </w:p>
    <w:sectPr w:rsidR="00B5684E" w:rsidRPr="00B4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3339"/>
    <w:multiLevelType w:val="hybridMultilevel"/>
    <w:tmpl w:val="6F8A621E"/>
    <w:lvl w:ilvl="0" w:tplc="58460BF8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567DA"/>
    <w:multiLevelType w:val="hybridMultilevel"/>
    <w:tmpl w:val="80EA2720"/>
    <w:lvl w:ilvl="0" w:tplc="EA50B3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0A"/>
    <w:rsid w:val="000F7FDA"/>
    <w:rsid w:val="00215D0A"/>
    <w:rsid w:val="00B443D2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43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43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2021-04-22T17:48:00Z</dcterms:created>
  <dcterms:modified xsi:type="dcterms:W3CDTF">2021-04-22T17:49:00Z</dcterms:modified>
</cp:coreProperties>
</file>