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horzAnchor="margin" w:tblpY="-420"/>
        <w:tblW w:w="10065" w:type="dxa"/>
        <w:tblLayout w:type="fixed"/>
        <w:tblLook w:val="04A0" w:firstRow="1" w:lastRow="0" w:firstColumn="1" w:lastColumn="0" w:noHBand="0" w:noVBand="1"/>
      </w:tblPr>
      <w:tblGrid>
        <w:gridCol w:w="3583"/>
        <w:gridCol w:w="2243"/>
        <w:gridCol w:w="4239"/>
      </w:tblGrid>
      <w:tr w:rsidR="00A56D6D" w:rsidTr="00A56D6D">
        <w:trPr>
          <w:trHeight w:val="1984"/>
        </w:trPr>
        <w:tc>
          <w:tcPr>
            <w:tcW w:w="358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56D6D" w:rsidRDefault="00A56D6D" w:rsidP="005C6F51">
            <w:pPr>
              <w:spacing w:after="0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</w:rPr>
              <w:t>REPUBLICA MOLDOVA</w:t>
            </w:r>
          </w:p>
          <w:p w:rsidR="00A56D6D" w:rsidRDefault="00A56D6D" w:rsidP="005C6F5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A56D6D" w:rsidRDefault="00A56D6D" w:rsidP="005C6F51">
            <w:pPr>
              <w:tabs>
                <w:tab w:val="center" w:pos="314"/>
              </w:tabs>
              <w:spacing w:after="0"/>
              <w:ind w:left="-567"/>
              <w:rPr>
                <w:rFonts w:ascii="Times New Roman" w:eastAsia="Times New Roman" w:hAnsi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  <w:t xml:space="preserve">               RAIONUL ORHEI</w:t>
            </w:r>
          </w:p>
          <w:p w:rsidR="00A56D6D" w:rsidRDefault="00A56D6D" w:rsidP="005C6F5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</w:p>
          <w:p w:rsidR="00A56D6D" w:rsidRDefault="00A56D6D" w:rsidP="005C6F51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               CONSILIUL SĂTESC</w:t>
            </w:r>
          </w:p>
          <w:p w:rsidR="00A56D6D" w:rsidRDefault="00A56D6D" w:rsidP="005C6F51">
            <w:pPr>
              <w:tabs>
                <w:tab w:val="center" w:pos="455"/>
                <w:tab w:val="center" w:pos="597"/>
              </w:tabs>
              <w:spacing w:after="0"/>
              <w:ind w:left="-567" w:hanging="142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eleșeu            TELEȘEU</w:t>
            </w:r>
          </w:p>
          <w:p w:rsidR="00A56D6D" w:rsidRDefault="00A56D6D" w:rsidP="005C6F5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0"/>
                <w:lang w:val="ro-RO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A56D6D" w:rsidRDefault="00A56D6D" w:rsidP="005C6F5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>
                  <wp:extent cx="904875" cy="1038225"/>
                  <wp:effectExtent l="0" t="0" r="9525" b="9525"/>
                  <wp:docPr id="1" name="Рисунок 1" descr="Описание: Описание: Описание: Описание: Описание: Описание: Описание: Описание: Описание: 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A56D6D" w:rsidRDefault="00A56D6D" w:rsidP="005C6F5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0"/>
                <w:lang w:val="ro-RO"/>
              </w:rPr>
              <w:t>РЕСПУБЛИКА МОЛДОВА</w:t>
            </w:r>
          </w:p>
          <w:p w:rsidR="00A56D6D" w:rsidRDefault="00A56D6D" w:rsidP="005C6F5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val="ro-RO"/>
              </w:rPr>
            </w:pPr>
          </w:p>
          <w:p w:rsidR="00A56D6D" w:rsidRDefault="00A56D6D" w:rsidP="005C6F5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  <w:t>ОРХЕЙСКИЙ РАЙОН</w:t>
            </w:r>
          </w:p>
          <w:p w:rsidR="00A56D6D" w:rsidRDefault="00A56D6D" w:rsidP="005C6F5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0"/>
                <w:lang w:val="ru-RU"/>
              </w:rPr>
            </w:pPr>
          </w:p>
          <w:p w:rsidR="00A56D6D" w:rsidRDefault="00A56D6D" w:rsidP="005C6F5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СЕЛЬСКИЙ СОВЕТ </w:t>
            </w:r>
          </w:p>
          <w:p w:rsidR="00A56D6D" w:rsidRDefault="00A56D6D" w:rsidP="005C6F5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TEЛEШЕУ</w:t>
            </w:r>
          </w:p>
          <w:p w:rsidR="00A56D6D" w:rsidRDefault="00A56D6D" w:rsidP="005C6F5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A56D6D" w:rsidRDefault="00A56D6D" w:rsidP="005C6F51">
            <w:pPr>
              <w:spacing w:after="0"/>
              <w:ind w:left="-567"/>
              <w:jc w:val="center"/>
              <w:rPr>
                <w:rFonts w:ascii="Times New Roman" w:eastAsia="Times New Roman" w:hAnsi="Times New Roman"/>
                <w:i/>
                <w:sz w:val="24"/>
                <w:szCs w:val="20"/>
              </w:rPr>
            </w:pPr>
          </w:p>
        </w:tc>
      </w:tr>
    </w:tbl>
    <w:p w:rsidR="00A56D6D" w:rsidRDefault="00A56D6D" w:rsidP="00A56D6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>MD 3550, s.Teleșeu, raionul Orhei,</w:t>
      </w:r>
    </w:p>
    <w:p w:rsidR="00A56D6D" w:rsidRDefault="00A56D6D" w:rsidP="00A56D6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o-RO" w:eastAsia="ru-RU"/>
        </w:rPr>
      </w:pPr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e-mail: </w:t>
      </w:r>
      <w:hyperlink r:id="rId7" w:history="1">
        <w:r>
          <w:rPr>
            <w:rStyle w:val="a3"/>
            <w:rFonts w:ascii="Times New Roman" w:eastAsia="Times New Roman" w:hAnsi="Times New Roman"/>
            <w:sz w:val="20"/>
            <w:szCs w:val="20"/>
            <w:lang w:val="ro-RO" w:eastAsia="ru-RU"/>
          </w:rPr>
          <w:t>primariasteleseu@mail.ru</w:t>
        </w:r>
      </w:hyperlink>
      <w:r>
        <w:rPr>
          <w:rFonts w:ascii="Times New Roman" w:eastAsia="Times New Roman" w:hAnsi="Times New Roman"/>
          <w:sz w:val="20"/>
          <w:szCs w:val="20"/>
          <w:lang w:val="ro-RO" w:eastAsia="ru-RU"/>
        </w:rPr>
        <w:t xml:space="preserve"> tel/fax:+373 (235) 54 2 36</w:t>
      </w:r>
    </w:p>
    <w:p w:rsidR="00A56D6D" w:rsidRDefault="00A56D6D" w:rsidP="00A56D6D">
      <w:pPr>
        <w:tabs>
          <w:tab w:val="left" w:pos="3075"/>
          <w:tab w:val="left" w:pos="6165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PROIECT</w:t>
      </w:r>
    </w:p>
    <w:p w:rsidR="00A56D6D" w:rsidRDefault="00A56D6D" w:rsidP="00A56D6D">
      <w:pPr>
        <w:tabs>
          <w:tab w:val="left" w:pos="3075"/>
          <w:tab w:val="left" w:pos="61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 xml:space="preserve">D E C I Z I A nr.2.3 </w:t>
      </w:r>
    </w:p>
    <w:p w:rsidR="00A56D6D" w:rsidRDefault="00A56D6D" w:rsidP="00A56D6D">
      <w:pPr>
        <w:tabs>
          <w:tab w:val="left" w:pos="2535"/>
          <w:tab w:val="left" w:pos="3075"/>
          <w:tab w:val="left" w:pos="616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16 aprilie  2021                                                                                       satul Teleșeu, r-nul Orhei</w:t>
      </w:r>
    </w:p>
    <w:p w:rsidR="00A56D6D" w:rsidRDefault="00A56D6D" w:rsidP="00A56D6D">
      <w:pPr>
        <w:tabs>
          <w:tab w:val="left" w:pos="2505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</w:p>
    <w:p w:rsidR="00A56D6D" w:rsidRDefault="00A56D6D" w:rsidP="00A56D6D">
      <w:pPr>
        <w:tabs>
          <w:tab w:val="left" w:pos="2505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Cu privire la aprobarea Planului </w:t>
      </w:r>
    </w:p>
    <w:p w:rsidR="00A56D6D" w:rsidRDefault="00A56D6D" w:rsidP="00A56D6D">
      <w:pPr>
        <w:tabs>
          <w:tab w:val="left" w:pos="2505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>de măsuri privind salubrizarea și înverzirea</w:t>
      </w:r>
    </w:p>
    <w:p w:rsidR="00A56D6D" w:rsidRDefault="00A56D6D" w:rsidP="00A56D6D">
      <w:pPr>
        <w:tabs>
          <w:tab w:val="left" w:pos="2505"/>
        </w:tabs>
        <w:spacing w:after="0" w:line="240" w:lineRule="auto"/>
        <w:rPr>
          <w:rFonts w:ascii="Times New Roman" w:hAnsi="Times New Roman"/>
          <w:i/>
          <w:sz w:val="24"/>
          <w:szCs w:val="24"/>
          <w:lang w:val="ro-RO"/>
        </w:rPr>
      </w:pPr>
      <w:r>
        <w:rPr>
          <w:rFonts w:ascii="Times New Roman" w:hAnsi="Times New Roman"/>
          <w:i/>
          <w:sz w:val="24"/>
          <w:szCs w:val="24"/>
          <w:lang w:val="ro-RO"/>
        </w:rPr>
        <w:t xml:space="preserve">teritoriului satului în anul 2021 </w:t>
      </w:r>
    </w:p>
    <w:p w:rsidR="00A56D6D" w:rsidRDefault="00A56D6D" w:rsidP="00A56D6D">
      <w:pPr>
        <w:tabs>
          <w:tab w:val="left" w:pos="2505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A56D6D" w:rsidRDefault="00A56D6D" w:rsidP="00A56D6D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În scopul ameliorării situației sanitaro-ecologice pe teritoriul satului Teleșeu, raionul Orhei, și în temeiul art.14 alin.(2) lit.h) din Legea nr.436/2006 privind administraţia publică locală, art.4 alin.1) lit.b) și f) a Legii nr.435/2006 privind descentralizarea administrativă și prevederilor Legii nr.1041 din 15.06.2000 pentru ameliorarea prin împădurire a terenurilor degradate, avînd avizul pozitiv al Comisiei de specialitate Agricultură, industrie, construcții și protecția mediului,  Consiliul Local Teleșeu,</w:t>
      </w:r>
    </w:p>
    <w:p w:rsidR="00A56D6D" w:rsidRDefault="00A56D6D" w:rsidP="00A56D6D">
      <w:pPr>
        <w:tabs>
          <w:tab w:val="left" w:pos="3285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DECIDE:</w:t>
      </w:r>
    </w:p>
    <w:p w:rsidR="00A56D6D" w:rsidRDefault="00A56D6D" w:rsidP="00A56D6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declară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teritoriul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Teleșeu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raionul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Orhei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acțiune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ecologică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înverzire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tot </w:t>
      </w:r>
      <w:proofErr w:type="spellStart"/>
      <w:r>
        <w:rPr>
          <w:rFonts w:ascii="Times New Roman" w:hAnsi="Times New Roman"/>
          <w:sz w:val="24"/>
          <w:szCs w:val="24"/>
        </w:rPr>
        <w:t>parcursul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anului</w:t>
      </w:r>
      <w:proofErr w:type="spellEnd"/>
      <w:r>
        <w:rPr>
          <w:rFonts w:ascii="Times New Roman" w:hAnsi="Times New Roman"/>
          <w:sz w:val="24"/>
          <w:szCs w:val="24"/>
        </w:rPr>
        <w:t xml:space="preserve"> 2021, </w:t>
      </w:r>
      <w:proofErr w:type="spellStart"/>
      <w:r>
        <w:rPr>
          <w:rFonts w:ascii="Times New Roman" w:hAnsi="Times New Roman"/>
          <w:sz w:val="24"/>
          <w:szCs w:val="24"/>
        </w:rPr>
        <w:t>iar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bilunarul</w:t>
      </w:r>
      <w:proofErr w:type="spellEnd"/>
      <w:r>
        <w:rPr>
          <w:rFonts w:ascii="Times New Roman" w:hAnsi="Times New Roman"/>
          <w:sz w:val="24"/>
          <w:szCs w:val="24"/>
        </w:rPr>
        <w:t xml:space="preserve"> ecologic se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lunilor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aprilie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octombrie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noiembrie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anului</w:t>
      </w:r>
      <w:proofErr w:type="spellEnd"/>
      <w:r>
        <w:rPr>
          <w:rFonts w:ascii="Times New Roman" w:hAnsi="Times New Roman"/>
          <w:sz w:val="24"/>
          <w:szCs w:val="24"/>
        </w:rPr>
        <w:t xml:space="preserve"> 2021.</w:t>
      </w:r>
    </w:p>
    <w:p w:rsidR="00A56D6D" w:rsidRDefault="00A56D6D" w:rsidP="00A56D6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aprobă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Planul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măsuri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salubrizarea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înverzirea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teritoriului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Teleșeu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raionul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Orhei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parcursul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anului</w:t>
      </w:r>
      <w:proofErr w:type="spellEnd"/>
      <w:r>
        <w:rPr>
          <w:rFonts w:ascii="Times New Roman" w:hAnsi="Times New Roman"/>
          <w:sz w:val="24"/>
          <w:szCs w:val="24"/>
        </w:rPr>
        <w:t xml:space="preserve"> 2021. (</w:t>
      </w:r>
      <w:proofErr w:type="spellStart"/>
      <w:r>
        <w:rPr>
          <w:rFonts w:ascii="Times New Roman" w:hAnsi="Times New Roman"/>
          <w:sz w:val="24"/>
          <w:szCs w:val="24"/>
        </w:rPr>
        <w:t>Anexa</w:t>
      </w:r>
      <w:proofErr w:type="spellEnd"/>
      <w:r>
        <w:rPr>
          <w:rFonts w:ascii="Times New Roman" w:hAnsi="Times New Roman"/>
          <w:sz w:val="24"/>
          <w:szCs w:val="24"/>
        </w:rPr>
        <w:t xml:space="preserve"> nr.1) </w:t>
      </w:r>
    </w:p>
    <w:p w:rsidR="00A56D6D" w:rsidRDefault="00A56D6D" w:rsidP="00A56D6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Cheltuielile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Planului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acțiuni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executa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fondul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mijloacelor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amenajarea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teritoriului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susținerea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agenților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economici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cetățenilor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localității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56D6D" w:rsidRDefault="00A56D6D" w:rsidP="00A56D6D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Controlul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executării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prezentei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Decizii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seama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primarului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satului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Teleșeu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raionul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Orhei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dlui</w:t>
      </w:r>
      <w:proofErr w:type="spellEnd"/>
      <w:r>
        <w:rPr>
          <w:rFonts w:ascii="Times New Roman" w:hAnsi="Times New Roman"/>
          <w:sz w:val="24"/>
          <w:szCs w:val="24"/>
        </w:rPr>
        <w:t xml:space="preserve"> Ion </w:t>
      </w:r>
      <w:proofErr w:type="spellStart"/>
      <w:r>
        <w:rPr>
          <w:rFonts w:ascii="Times New Roman" w:hAnsi="Times New Roman"/>
          <w:sz w:val="24"/>
          <w:szCs w:val="24"/>
        </w:rPr>
        <w:t>Dediu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A56D6D" w:rsidRDefault="00A56D6D" w:rsidP="00A56D6D">
      <w:pPr>
        <w:jc w:val="both"/>
        <w:rPr>
          <w:rFonts w:ascii="Times New Roman" w:hAnsi="Times New Roman"/>
          <w:sz w:val="24"/>
          <w:szCs w:val="24"/>
        </w:rPr>
      </w:pPr>
    </w:p>
    <w:p w:rsidR="00A56D6D" w:rsidRDefault="00A56D6D" w:rsidP="00A56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Președintele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ședinței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</w:t>
      </w:r>
      <w:bookmarkStart w:id="0" w:name="_GoBack"/>
      <w:bookmarkEnd w:id="0"/>
    </w:p>
    <w:p w:rsidR="00A56D6D" w:rsidRDefault="00A56D6D" w:rsidP="00A56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semnat</w:t>
      </w:r>
      <w:proofErr w:type="spellEnd"/>
      <w:r>
        <w:rPr>
          <w:rFonts w:ascii="Times New Roman" w:hAnsi="Times New Roman"/>
          <w:sz w:val="24"/>
          <w:szCs w:val="24"/>
        </w:rPr>
        <w:t xml:space="preserve"> la data de __________________</w:t>
      </w:r>
    </w:p>
    <w:p w:rsidR="00A56D6D" w:rsidRDefault="00A56D6D" w:rsidP="00A56D6D">
      <w:pPr>
        <w:jc w:val="both"/>
        <w:rPr>
          <w:rFonts w:ascii="Times New Roman" w:hAnsi="Times New Roman"/>
          <w:sz w:val="24"/>
          <w:szCs w:val="24"/>
        </w:rPr>
      </w:pPr>
    </w:p>
    <w:p w:rsidR="00A56D6D" w:rsidRDefault="00A56D6D" w:rsidP="00A56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contrasemnat</w:t>
      </w:r>
      <w:proofErr w:type="spellEnd"/>
      <w:r>
        <w:rPr>
          <w:rFonts w:ascii="Times New Roman" w:hAnsi="Times New Roman"/>
          <w:sz w:val="24"/>
          <w:szCs w:val="24"/>
        </w:rPr>
        <w:t>:</w:t>
      </w:r>
    </w:p>
    <w:p w:rsidR="00A56D6D" w:rsidRDefault="00A56D6D" w:rsidP="00A56D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Secretarul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Consiliului</w:t>
      </w:r>
      <w:proofErr w:type="spellEnd"/>
      <w:r>
        <w:rPr>
          <w:rFonts w:ascii="Times New Roman" w:hAnsi="Times New Roman"/>
          <w:sz w:val="24"/>
          <w:szCs w:val="24"/>
        </w:rPr>
        <w:t xml:space="preserve"> Local                                                                             Svetlana </w:t>
      </w:r>
      <w:proofErr w:type="spellStart"/>
      <w:r>
        <w:rPr>
          <w:rFonts w:ascii="Times New Roman" w:hAnsi="Times New Roman"/>
          <w:sz w:val="24"/>
          <w:szCs w:val="24"/>
        </w:rPr>
        <w:t>Pănuță</w:t>
      </w:r>
      <w:proofErr w:type="spellEnd"/>
    </w:p>
    <w:p w:rsidR="00B5684E" w:rsidRDefault="00A56D6D"/>
    <w:sectPr w:rsidR="00B5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349B5"/>
    <w:multiLevelType w:val="hybridMultilevel"/>
    <w:tmpl w:val="D75ED51E"/>
    <w:lvl w:ilvl="0" w:tplc="00EEE87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90"/>
    <w:rsid w:val="000F7FDA"/>
    <w:rsid w:val="00A56D6D"/>
    <w:rsid w:val="00B75B90"/>
    <w:rsid w:val="00EE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6D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D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6D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6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D6D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D6D"/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56D6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56D6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56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6D6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4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imariasteleseu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2021-04-22T17:50:00Z</dcterms:created>
  <dcterms:modified xsi:type="dcterms:W3CDTF">2021-04-22T17:50:00Z</dcterms:modified>
</cp:coreProperties>
</file>