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54" w:rsidRDefault="00997D54" w:rsidP="00611555">
      <w:pPr>
        <w:spacing w:after="0" w:line="240" w:lineRule="auto"/>
        <w:rPr>
          <w:lang w:val="en-US"/>
        </w:rPr>
      </w:pPr>
    </w:p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997D54" w:rsidTr="00997D54">
        <w:trPr>
          <w:trHeight w:val="1842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97D54" w:rsidRDefault="00997D54" w:rsidP="004D5E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97D5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REPUBLICA MOLDOVA</w:t>
            </w:r>
          </w:p>
          <w:p w:rsidR="00997D54" w:rsidRPr="00997D54" w:rsidRDefault="00997D54" w:rsidP="004D5E56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997D54" w:rsidRDefault="00997D54" w:rsidP="004D5E56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997D54" w:rsidRDefault="00997D54" w:rsidP="004D5E56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997D54" w:rsidRDefault="00997D54" w:rsidP="004D5E56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97D54" w:rsidRDefault="00997D54" w:rsidP="004D5E56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77892F" wp14:editId="6AD68D97">
                  <wp:extent cx="906780" cy="1038860"/>
                  <wp:effectExtent l="0" t="0" r="7620" b="889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97D54" w:rsidRDefault="00997D54" w:rsidP="004D5E56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997D54" w:rsidRDefault="00997D54" w:rsidP="004D5E5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ОРХЕЙСКИЙ РАЙОН</w:t>
            </w:r>
          </w:p>
          <w:p w:rsidR="00997D54" w:rsidRDefault="00997D54" w:rsidP="004D5E5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СЕЛЬСКИЙ СОВЕТ </w:t>
            </w:r>
          </w:p>
          <w:p w:rsidR="00997D54" w:rsidRDefault="00997D54" w:rsidP="004D5E5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997D54" w:rsidRDefault="00997D54" w:rsidP="004D5E56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997D54" w:rsidRDefault="00997D54" w:rsidP="004D5E56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:rsidR="00997D54" w:rsidRDefault="00997D54" w:rsidP="00997D5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997D54" w:rsidRDefault="00997D54" w:rsidP="00997D5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r>
        <w:fldChar w:fldCharType="begin"/>
      </w:r>
      <w:r w:rsidRPr="00997D54">
        <w:rPr>
          <w:lang w:val="en-US"/>
        </w:rPr>
        <w:instrText xml:space="preserve"> HYPERLINK "mailto:primariasteleseu@mail.ru" </w:instrText>
      </w:r>
      <w:r>
        <w:fldChar w:fldCharType="separate"/>
      </w:r>
      <w:r>
        <w:rPr>
          <w:rStyle w:val="a3"/>
          <w:rFonts w:ascii="Times New Roman" w:eastAsia="Times New Roman" w:hAnsi="Times New Roman"/>
          <w:sz w:val="20"/>
          <w:szCs w:val="20"/>
          <w:lang w:val="ro-RO" w:eastAsia="ru-RU"/>
        </w:rPr>
        <w:t>primariasteleseu@mail.ru</w:t>
      </w:r>
      <w:r>
        <w:fldChar w:fldCharType="end"/>
      </w: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997D54" w:rsidRPr="006E464C" w:rsidRDefault="00997D54" w:rsidP="00997D54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o-RO"/>
        </w:rPr>
      </w:pPr>
      <w:r w:rsidRPr="006E464C">
        <w:rPr>
          <w:rFonts w:ascii="Times New Roman" w:hAnsi="Times New Roman"/>
          <w:sz w:val="24"/>
          <w:szCs w:val="24"/>
          <w:lang w:val="ro-RO"/>
        </w:rPr>
        <w:t>PROIECT</w:t>
      </w:r>
    </w:p>
    <w:p w:rsidR="00997D54" w:rsidRPr="006E464C" w:rsidRDefault="00997D54" w:rsidP="00997D54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E464C">
        <w:rPr>
          <w:rFonts w:ascii="Times New Roman" w:hAnsi="Times New Roman"/>
          <w:b/>
          <w:sz w:val="24"/>
          <w:szCs w:val="24"/>
          <w:lang w:val="ro-RO"/>
        </w:rPr>
        <w:t xml:space="preserve">D E C I Z I A nr. 5.5 </w:t>
      </w:r>
    </w:p>
    <w:p w:rsidR="00997D54" w:rsidRPr="006E464C" w:rsidRDefault="00997D54" w:rsidP="00997D54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E464C">
        <w:rPr>
          <w:rFonts w:ascii="Times New Roman" w:hAnsi="Times New Roman"/>
          <w:b/>
          <w:sz w:val="24"/>
          <w:szCs w:val="24"/>
          <w:lang w:val="ro-RO"/>
        </w:rPr>
        <w:t>din 16 august  2021</w:t>
      </w:r>
    </w:p>
    <w:p w:rsidR="00611555" w:rsidRPr="006E464C" w:rsidRDefault="00611555" w:rsidP="00611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modului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folosinţă</w:t>
      </w:r>
      <w:proofErr w:type="spellEnd"/>
    </w:p>
    <w:p w:rsidR="00611555" w:rsidRPr="006E464C" w:rsidRDefault="00611555" w:rsidP="00611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E464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ter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enului</w:t>
      </w:r>
      <w:proofErr w:type="spellEnd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destinat</w:t>
      </w:r>
      <w:proofErr w:type="spellEnd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pieţei</w:t>
      </w:r>
      <w:proofErr w:type="spellEnd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</w:p>
    <w:p w:rsidR="00611555" w:rsidRPr="006E464C" w:rsidRDefault="00611555" w:rsidP="00611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97D54" w:rsidRPr="006E464C" w:rsidRDefault="00611555" w:rsidP="00611555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art.10, art.117 – 130 din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Moldova nr.116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>19.07.2018; art.14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Start"/>
      <w:r w:rsidRPr="006E464C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6E464C">
        <w:rPr>
          <w:rFonts w:ascii="Times New Roman" w:hAnsi="Times New Roman" w:cs="Times New Roman"/>
          <w:sz w:val="24"/>
          <w:szCs w:val="24"/>
          <w:lang w:val="en-US"/>
        </w:rPr>
        <w:t>2) lit. c), art .74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Start"/>
      <w:r w:rsidRPr="006E464C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4), art. </w:t>
      </w:r>
      <w:proofErr w:type="gramStart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76 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ea</w:t>
      </w:r>
      <w:proofErr w:type="spellEnd"/>
      <w:r w:rsidR="00997D54" w:rsidRPr="006E464C">
        <w:rPr>
          <w:rFonts w:ascii="Times New Roman" w:hAnsi="Times New Roman" w:cs="Times New Roman"/>
          <w:sz w:val="24"/>
          <w:szCs w:val="24"/>
          <w:lang w:val="ro-RO"/>
        </w:rPr>
        <w:t xml:space="preserve"> nr.436/28.12.2006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ro-RO"/>
        </w:rPr>
        <w:t xml:space="preserve"> publică locală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>; art.</w:t>
      </w:r>
      <w:proofErr w:type="gram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8 – 13, art.15 ale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nr.239 din 13.11.2008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transparenţa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>; art.1, art.3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4, art.9 din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>a UTA nr.523 din 16.07.1999; art.9 –alin.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lit.b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art.10 ale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dee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ro-RO"/>
        </w:rPr>
        <w:t>tatizarea proprietăţii publice nr.121 din 04.05.2007, art.4, art.8, art. 12, art. 16-21 ale Legii privind delimitarea proprietăţii publice nr.29 din 05.04 2018; pct.4-6, pct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E464C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2), pct. 24, pct. 49, pct. 83 din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public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 xml:space="preserve">aprobat prin Hotărîrea Guvernului nr.63 din 11.02.2019; art. 4-5, art. 18 –alin 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>(3), art.19 –alin.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(5), art.28, art.56 ale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cadastrului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nr.1543 din 25.02.1998;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Instrucţ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ro-RO"/>
        </w:rPr>
        <w:t>iunea cu privire la înregistrarea bunurilor imobile şi a drepturilor asupra lor aprobată prin Ordinul ARFC nr.112 din 22.06.2005; dispo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ziţiile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>Primarului satului Teleşeu nr.113 din 29.10.2020 „Cu privire la inventarierea şi întocmirea listei bunurilor imobile proprietate publică al UTA Teleşeu” şi nr.114 din 29.10 2020 „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numirea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reprezentanţilor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Teleşeu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”;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examinând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Nota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Teleșeu</w:t>
      </w:r>
      <w:proofErr w:type="spellEnd"/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97D54" w:rsidRPr="006E464C" w:rsidRDefault="00997D54" w:rsidP="00997D54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1555" w:rsidRPr="006E464C" w:rsidRDefault="00611555" w:rsidP="00997D54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464C">
        <w:rPr>
          <w:rFonts w:ascii="Times New Roman" w:hAnsi="Times New Roman" w:cs="Times New Roman"/>
          <w:b/>
          <w:sz w:val="24"/>
          <w:szCs w:val="24"/>
          <w:lang w:val="en-US"/>
        </w:rPr>
        <w:t>DECIDE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11555" w:rsidRPr="006E464C" w:rsidRDefault="00611555" w:rsidP="00611555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1555" w:rsidRPr="006E464C" w:rsidRDefault="00611555" w:rsidP="00611555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64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5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>proprietate</w:t>
      </w:r>
      <w:r w:rsidR="00997D54" w:rsidRPr="006E464C">
        <w:rPr>
          <w:rFonts w:ascii="Times New Roman" w:hAnsi="Times New Roman" w:cs="Times New Roman"/>
          <w:sz w:val="24"/>
          <w:szCs w:val="24"/>
          <w:lang w:val="ro-RO"/>
        </w:rPr>
        <w:t xml:space="preserve"> publică a UTA Teleşeu (anexa nr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 xml:space="preserve">.1) 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suprafaţa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de 0,0504 ha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 xml:space="preserve"> şi hotarele terenului delimitat din domeniul public cu număr cadastral 6470105581, amplasat în intravilanul satului Teleşeu , categoria de destinaţie II -  Terenurile din intravilanul localităţii , modul de folosinţă – amenajat (piaţa agricolă)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geometric din 25.03.2021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de Î.S.”</w:t>
      </w:r>
      <w:proofErr w:type="gramStart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IPOT” la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scara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1:300 (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nr.2).</w:t>
      </w:r>
      <w:proofErr w:type="gramEnd"/>
    </w:p>
    <w:p w:rsidR="00611555" w:rsidRPr="006E464C" w:rsidRDefault="00611555" w:rsidP="00611555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464C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ro-RO"/>
        </w:rPr>
        <w:t>ă proprietate publică din domeniul public al s. Teleşeu terenul cu număr cadastral 6470105581 cu suprafaţa de 0.0504 ha, amplasat în intravilanul s. Teleşeu categoria de destinaţie II – terenuri din intravilanul localităţilor, modul de folosinţă – amenajat.</w:t>
      </w:r>
    </w:p>
    <w:p w:rsidR="00611555" w:rsidRPr="006E464C" w:rsidRDefault="00611555" w:rsidP="00611555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64C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 w:rsidR="00997D54" w:rsidRPr="006E464C">
        <w:rPr>
          <w:rFonts w:ascii="Times New Roman" w:hAnsi="Times New Roman" w:cs="Times New Roman"/>
          <w:sz w:val="24"/>
          <w:szCs w:val="24"/>
          <w:lang w:val="ro-RO"/>
        </w:rPr>
        <w:t xml:space="preserve"> Prezenta D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>ecizie serveşte drept temei pentru înregistrarea/modificarea înscrierilor în Registrul bunurilor imobile a” Serviciului Cadastral Teritorial” Orhei, I.P.”Agenţia Servicii Publice”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1555" w:rsidRPr="006E464C" w:rsidRDefault="00611555" w:rsidP="00611555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464C">
        <w:rPr>
          <w:rFonts w:ascii="Times New Roman" w:hAnsi="Times New Roman" w:cs="Times New Roman"/>
          <w:b/>
          <w:sz w:val="24"/>
          <w:szCs w:val="24"/>
          <w:lang w:val="ro-RO"/>
        </w:rPr>
        <w:t>4.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 xml:space="preserve"> Sursa de acoperire a cheltuielilor pentru înregistrarea bunului imobil se determină din contul alocaţiilor bugetare planificate în anul 2021 pentru serviciile cadastrale.</w:t>
      </w:r>
    </w:p>
    <w:p w:rsidR="00611555" w:rsidRPr="006E464C" w:rsidRDefault="00611555" w:rsidP="00611555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64C">
        <w:rPr>
          <w:rFonts w:ascii="Times New Roman" w:hAnsi="Times New Roman" w:cs="Times New Roman"/>
          <w:b/>
          <w:sz w:val="24"/>
          <w:szCs w:val="24"/>
          <w:lang w:val="ro-RO"/>
        </w:rPr>
        <w:t>5.</w:t>
      </w:r>
      <w:r w:rsidRPr="006E46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57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Pr="006E464C">
        <w:rPr>
          <w:rFonts w:ascii="Times New Roman" w:hAnsi="Times New Roman" w:cs="Times New Roman"/>
          <w:sz w:val="24"/>
          <w:szCs w:val="24"/>
          <w:lang w:val="ro-RO"/>
        </w:rPr>
        <w:t>Controlul asupra executării prezeitei decizii revine</w:t>
      </w: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proofErr w:type="gramStart"/>
      <w:r w:rsidRPr="006E464C">
        <w:rPr>
          <w:rFonts w:ascii="Times New Roman" w:hAnsi="Times New Roman" w:cs="Times New Roman"/>
          <w:sz w:val="24"/>
          <w:szCs w:val="24"/>
          <w:lang w:val="en-US"/>
        </w:rPr>
        <w:t>Teleşeu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dl.</w:t>
      </w:r>
      <w:proofErr w:type="gram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E464C">
        <w:rPr>
          <w:rFonts w:ascii="Times New Roman" w:hAnsi="Times New Roman" w:cs="Times New Roman"/>
          <w:sz w:val="24"/>
          <w:szCs w:val="24"/>
          <w:lang w:val="en-US"/>
        </w:rPr>
        <w:t>Dediu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I.</w:t>
      </w:r>
      <w:proofErr w:type="gramEnd"/>
    </w:p>
    <w:p w:rsidR="00611555" w:rsidRPr="006E464C" w:rsidRDefault="00611555" w:rsidP="00611555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1555" w:rsidRPr="006E464C" w:rsidRDefault="00611555" w:rsidP="00611555">
      <w:pPr>
        <w:spacing w:after="0" w:line="240" w:lineRule="auto"/>
        <w:ind w:left="-284" w:right="-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1555" w:rsidRPr="006E464C" w:rsidRDefault="00611555" w:rsidP="00611555">
      <w:pPr>
        <w:spacing w:after="0" w:line="240" w:lineRule="auto"/>
        <w:ind w:left="-284" w:right="-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1555" w:rsidRPr="006E464C" w:rsidRDefault="00611555" w:rsidP="00611555">
      <w:pPr>
        <w:spacing w:after="0" w:line="240" w:lineRule="auto"/>
        <w:ind w:left="-284" w:right="-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5684E" w:rsidRPr="00611555" w:rsidRDefault="00611555" w:rsidP="0061155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aConsiliului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Teleşeu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997D54"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Pănuţă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64C">
        <w:rPr>
          <w:rFonts w:ascii="Times New Roman" w:hAnsi="Times New Roman" w:cs="Times New Roman"/>
          <w:sz w:val="24"/>
          <w:szCs w:val="24"/>
          <w:lang w:val="en-US"/>
        </w:rPr>
        <w:t>Sve</w:t>
      </w:r>
      <w:proofErr w:type="spellEnd"/>
      <w:r w:rsidRPr="006E464C">
        <w:rPr>
          <w:rFonts w:ascii="Times New Roman" w:hAnsi="Times New Roman" w:cs="Times New Roman"/>
          <w:sz w:val="24"/>
          <w:szCs w:val="24"/>
          <w:lang w:val="ro-RO"/>
        </w:rPr>
        <w:t>tlana</w:t>
      </w:r>
      <w:r w:rsidRPr="00611555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sectPr w:rsidR="00B5684E" w:rsidRPr="0061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C3"/>
    <w:rsid w:val="000F7FDA"/>
    <w:rsid w:val="00255754"/>
    <w:rsid w:val="00611555"/>
    <w:rsid w:val="006B71C3"/>
    <w:rsid w:val="006E464C"/>
    <w:rsid w:val="00997D54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2021-08-16T08:37:00Z</cp:lastPrinted>
  <dcterms:created xsi:type="dcterms:W3CDTF">2021-08-15T15:58:00Z</dcterms:created>
  <dcterms:modified xsi:type="dcterms:W3CDTF">2021-08-16T08:38:00Z</dcterms:modified>
</cp:coreProperties>
</file>