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bottomFromText="200" w:horzAnchor="margin" w:tblpY="-420"/>
        <w:tblW w:w="10065" w:type="dxa"/>
        <w:tblLayout w:type="fixed"/>
        <w:tblLook w:val="04A0" w:firstRow="1" w:lastRow="0" w:firstColumn="1" w:lastColumn="0" w:noHBand="0" w:noVBand="1"/>
      </w:tblPr>
      <w:tblGrid>
        <w:gridCol w:w="3583"/>
        <w:gridCol w:w="2243"/>
        <w:gridCol w:w="4239"/>
      </w:tblGrid>
      <w:tr w:rsidR="00DA34EE" w:rsidTr="00DA34EE">
        <w:trPr>
          <w:trHeight w:val="1984"/>
        </w:trPr>
        <w:tc>
          <w:tcPr>
            <w:tcW w:w="3583" w:type="dxa"/>
            <w:tcBorders>
              <w:top w:val="nil"/>
              <w:left w:val="nil"/>
              <w:bottom w:val="single" w:sz="18" w:space="0" w:color="auto"/>
              <w:right w:val="nil"/>
            </w:tcBorders>
          </w:tcPr>
          <w:p w:rsidR="00DA34EE" w:rsidRDefault="00DA34EE" w:rsidP="00B6716E">
            <w:pPr>
              <w:spacing w:line="276" w:lineRule="auto"/>
              <w:rPr>
                <w:sz w:val="24"/>
                <w:lang w:val="en-US" w:eastAsia="en-US"/>
              </w:rPr>
            </w:pPr>
            <w:r>
              <w:rPr>
                <w:sz w:val="24"/>
                <w:lang w:val="en-US" w:eastAsia="en-US"/>
              </w:rPr>
              <w:t>REPUBLICA MOLDOVA</w:t>
            </w:r>
          </w:p>
          <w:p w:rsidR="00DA34EE" w:rsidRDefault="00DA34EE" w:rsidP="00B6716E">
            <w:pPr>
              <w:tabs>
                <w:tab w:val="center" w:pos="314"/>
              </w:tabs>
              <w:spacing w:line="276" w:lineRule="auto"/>
              <w:ind w:left="-567"/>
              <w:rPr>
                <w:sz w:val="24"/>
                <w:lang w:val="en-US" w:eastAsia="en-US"/>
              </w:rPr>
            </w:pPr>
            <w:r>
              <w:rPr>
                <w:sz w:val="24"/>
                <w:lang w:val="ro-RO" w:eastAsia="en-US"/>
              </w:rPr>
              <w:t xml:space="preserve">               RAIONUL ORHEI</w:t>
            </w:r>
          </w:p>
          <w:p w:rsidR="00DA34EE" w:rsidRDefault="00DA34EE" w:rsidP="00B6716E">
            <w:pPr>
              <w:tabs>
                <w:tab w:val="center" w:pos="455"/>
                <w:tab w:val="center" w:pos="597"/>
              </w:tabs>
              <w:spacing w:line="276" w:lineRule="auto"/>
              <w:ind w:left="-567" w:hanging="142"/>
              <w:rPr>
                <w:sz w:val="24"/>
                <w:szCs w:val="24"/>
                <w:lang w:val="ro-RO" w:eastAsia="en-US"/>
              </w:rPr>
            </w:pPr>
            <w:r>
              <w:rPr>
                <w:sz w:val="24"/>
                <w:szCs w:val="24"/>
                <w:lang w:val="ro-RO" w:eastAsia="en-US"/>
              </w:rPr>
              <w:t xml:space="preserve">                CONSILIUL SĂTESC</w:t>
            </w:r>
          </w:p>
          <w:p w:rsidR="00DA34EE" w:rsidRDefault="00DA34EE" w:rsidP="00B6716E">
            <w:pPr>
              <w:tabs>
                <w:tab w:val="center" w:pos="455"/>
                <w:tab w:val="center" w:pos="597"/>
              </w:tabs>
              <w:spacing w:line="276" w:lineRule="auto"/>
              <w:ind w:left="-567" w:hanging="142"/>
              <w:rPr>
                <w:sz w:val="24"/>
                <w:szCs w:val="24"/>
                <w:lang w:val="ro-RO" w:eastAsia="en-US"/>
              </w:rPr>
            </w:pPr>
            <w:r>
              <w:rPr>
                <w:sz w:val="24"/>
                <w:szCs w:val="24"/>
                <w:lang w:val="ro-RO" w:eastAsia="en-US"/>
              </w:rPr>
              <w:t>eleșeu            TELEȘEU</w:t>
            </w:r>
          </w:p>
          <w:p w:rsidR="00DA34EE" w:rsidRDefault="00DA34EE" w:rsidP="00B6716E">
            <w:pPr>
              <w:spacing w:line="276" w:lineRule="auto"/>
              <w:ind w:left="-567"/>
              <w:jc w:val="center"/>
              <w:rPr>
                <w:b/>
                <w:i/>
                <w:sz w:val="24"/>
                <w:lang w:val="ro-RO" w:eastAsia="en-US"/>
              </w:rPr>
            </w:pPr>
          </w:p>
        </w:tc>
        <w:tc>
          <w:tcPr>
            <w:tcW w:w="2243" w:type="dxa"/>
            <w:tcBorders>
              <w:top w:val="nil"/>
              <w:left w:val="nil"/>
              <w:bottom w:val="single" w:sz="18" w:space="0" w:color="auto"/>
              <w:right w:val="nil"/>
            </w:tcBorders>
            <w:hideMark/>
          </w:tcPr>
          <w:p w:rsidR="00DA34EE" w:rsidRDefault="00DA34EE" w:rsidP="00B6716E">
            <w:pPr>
              <w:spacing w:line="276" w:lineRule="auto"/>
              <w:ind w:left="-567"/>
              <w:jc w:val="center"/>
              <w:rPr>
                <w:sz w:val="24"/>
                <w:lang w:val="ro-RO" w:eastAsia="en-US"/>
              </w:rPr>
            </w:pPr>
            <w:r>
              <w:rPr>
                <w:noProof/>
                <w:lang w:val="en-US" w:eastAsia="en-US"/>
              </w:rPr>
              <w:drawing>
                <wp:inline distT="0" distB="0" distL="0" distR="0">
                  <wp:extent cx="907415" cy="1036955"/>
                  <wp:effectExtent l="0" t="0" r="6985" b="0"/>
                  <wp:docPr id="1" name="Рисунок 1" descr="Описание: Описание: Описание: Описание: Описание: Описание: Описание: Описание: Описание: Описание: Описание: Описание: Stem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Описание: Описание: Описание: Описание: Описание: Описание: Описание: Описание: Описание: Stema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07415" cy="1036955"/>
                          </a:xfrm>
                          <a:prstGeom prst="rect">
                            <a:avLst/>
                          </a:prstGeom>
                          <a:noFill/>
                          <a:ln>
                            <a:noFill/>
                          </a:ln>
                        </pic:spPr>
                      </pic:pic>
                    </a:graphicData>
                  </a:graphic>
                </wp:inline>
              </w:drawing>
            </w:r>
          </w:p>
        </w:tc>
        <w:tc>
          <w:tcPr>
            <w:tcW w:w="4239" w:type="dxa"/>
            <w:tcBorders>
              <w:top w:val="nil"/>
              <w:left w:val="nil"/>
              <w:bottom w:val="single" w:sz="18" w:space="0" w:color="auto"/>
              <w:right w:val="nil"/>
            </w:tcBorders>
          </w:tcPr>
          <w:p w:rsidR="00DA34EE" w:rsidRDefault="00DA34EE" w:rsidP="00B6716E">
            <w:pPr>
              <w:spacing w:line="276" w:lineRule="auto"/>
              <w:ind w:left="-567"/>
              <w:jc w:val="center"/>
              <w:rPr>
                <w:noProof/>
                <w:sz w:val="24"/>
                <w:lang w:val="ro-RO" w:eastAsia="en-US"/>
              </w:rPr>
            </w:pPr>
            <w:r>
              <w:rPr>
                <w:noProof/>
                <w:sz w:val="24"/>
                <w:lang w:val="ro-RO" w:eastAsia="en-US"/>
              </w:rPr>
              <w:t>РЕСПУБЛИКА МОЛДОВА</w:t>
            </w:r>
          </w:p>
          <w:p w:rsidR="00DA34EE" w:rsidRDefault="00DA34EE" w:rsidP="00B6716E">
            <w:pPr>
              <w:spacing w:line="276" w:lineRule="auto"/>
              <w:ind w:left="-567"/>
              <w:jc w:val="center"/>
              <w:rPr>
                <w:sz w:val="24"/>
                <w:lang w:eastAsia="en-US"/>
              </w:rPr>
            </w:pPr>
            <w:r>
              <w:rPr>
                <w:sz w:val="24"/>
                <w:lang w:eastAsia="en-US"/>
              </w:rPr>
              <w:t>ОРХЕЙСКИЙ РАЙОН</w:t>
            </w:r>
          </w:p>
          <w:p w:rsidR="00DA34EE" w:rsidRDefault="00DA34EE" w:rsidP="00B6716E">
            <w:pPr>
              <w:spacing w:line="276" w:lineRule="auto"/>
              <w:ind w:left="-567"/>
              <w:jc w:val="center"/>
              <w:rPr>
                <w:sz w:val="24"/>
                <w:szCs w:val="24"/>
                <w:lang w:val="ro-RO" w:eastAsia="en-US"/>
              </w:rPr>
            </w:pPr>
            <w:r>
              <w:rPr>
                <w:sz w:val="24"/>
                <w:szCs w:val="24"/>
                <w:lang w:eastAsia="en-US"/>
              </w:rPr>
              <w:t xml:space="preserve">СЕЛЬСКИЙ СОВЕТ </w:t>
            </w:r>
          </w:p>
          <w:p w:rsidR="00DA34EE" w:rsidRDefault="00DA34EE" w:rsidP="00B6716E">
            <w:pPr>
              <w:spacing w:line="276" w:lineRule="auto"/>
              <w:ind w:left="-567"/>
              <w:jc w:val="center"/>
              <w:rPr>
                <w:sz w:val="24"/>
                <w:szCs w:val="24"/>
                <w:lang w:val="en-US" w:eastAsia="en-US"/>
              </w:rPr>
            </w:pPr>
            <w:r>
              <w:rPr>
                <w:sz w:val="24"/>
                <w:szCs w:val="24"/>
                <w:lang w:eastAsia="en-US"/>
              </w:rPr>
              <w:t xml:space="preserve">  </w:t>
            </w:r>
            <w:r>
              <w:rPr>
                <w:sz w:val="24"/>
                <w:szCs w:val="24"/>
                <w:lang w:val="ro-RO" w:eastAsia="en-US"/>
              </w:rPr>
              <w:t>TEЛEШЕУ</w:t>
            </w:r>
          </w:p>
          <w:p w:rsidR="00DA34EE" w:rsidRDefault="00DA34EE" w:rsidP="00B6716E">
            <w:pPr>
              <w:spacing w:line="276" w:lineRule="auto"/>
              <w:ind w:left="-567"/>
              <w:jc w:val="center"/>
              <w:rPr>
                <w:i/>
                <w:sz w:val="24"/>
                <w:lang w:val="en-US" w:eastAsia="en-US"/>
              </w:rPr>
            </w:pPr>
          </w:p>
        </w:tc>
      </w:tr>
    </w:tbl>
    <w:p w:rsidR="00DA34EE" w:rsidRDefault="00DA34EE" w:rsidP="00DA34EE">
      <w:pPr>
        <w:jc w:val="center"/>
        <w:rPr>
          <w:lang w:val="ro-RO"/>
        </w:rPr>
      </w:pPr>
      <w:r>
        <w:rPr>
          <w:lang w:val="ro-RO"/>
        </w:rPr>
        <w:t>MD 3550, s.Teleșeu, raionul Orhei, c/f 1007601006427</w:t>
      </w:r>
    </w:p>
    <w:p w:rsidR="00DA34EE" w:rsidRDefault="00DA34EE" w:rsidP="00DA34EE">
      <w:pPr>
        <w:jc w:val="center"/>
        <w:rPr>
          <w:lang w:val="ro-RO"/>
        </w:rPr>
      </w:pPr>
      <w:r>
        <w:rPr>
          <w:lang w:val="ro-RO"/>
        </w:rPr>
        <w:t xml:space="preserve"> e-mail: </w:t>
      </w:r>
      <w:r w:rsidR="00111BBA">
        <w:fldChar w:fldCharType="begin"/>
      </w:r>
      <w:r w:rsidR="00111BBA" w:rsidRPr="00A97685">
        <w:rPr>
          <w:lang w:val="en-US"/>
        </w:rPr>
        <w:instrText xml:space="preserve"> HYPERLINK "mailto:primaria.teleseu@apl.gov.md" </w:instrText>
      </w:r>
      <w:r w:rsidR="00111BBA">
        <w:fldChar w:fldCharType="separate"/>
      </w:r>
      <w:r>
        <w:rPr>
          <w:rStyle w:val="a3"/>
          <w:lang w:val="ro-RO"/>
        </w:rPr>
        <w:t>primaria.teleseu@apl.gov.md</w:t>
      </w:r>
      <w:r w:rsidR="00111BBA">
        <w:rPr>
          <w:rStyle w:val="a3"/>
          <w:lang w:val="ro-RO"/>
        </w:rPr>
        <w:fldChar w:fldCharType="end"/>
      </w:r>
      <w:r>
        <w:rPr>
          <w:lang w:val="ro-RO"/>
        </w:rPr>
        <w:t>, tel.0 235 54 2 36/38</w:t>
      </w:r>
    </w:p>
    <w:p w:rsidR="00DA34EE" w:rsidRPr="00FE5528" w:rsidRDefault="00DA34EE" w:rsidP="00DA34EE">
      <w:pPr>
        <w:tabs>
          <w:tab w:val="left" w:pos="3075"/>
          <w:tab w:val="left" w:pos="6165"/>
        </w:tabs>
        <w:jc w:val="right"/>
        <w:rPr>
          <w:rFonts w:eastAsia="Calibri"/>
          <w:b/>
          <w:sz w:val="24"/>
          <w:szCs w:val="24"/>
          <w:u w:val="single"/>
          <w:lang w:val="ro-RO" w:eastAsia="en-US"/>
        </w:rPr>
      </w:pPr>
      <w:r w:rsidRPr="00FE5528">
        <w:rPr>
          <w:rFonts w:eastAsia="Calibri"/>
          <w:b/>
          <w:sz w:val="24"/>
          <w:szCs w:val="24"/>
          <w:u w:val="single"/>
          <w:lang w:val="ro-RO" w:eastAsia="en-US"/>
        </w:rPr>
        <w:t>Proiect</w:t>
      </w:r>
    </w:p>
    <w:p w:rsidR="00DA34EE" w:rsidRPr="00FE5528" w:rsidRDefault="00DA34EE" w:rsidP="00DA34EE">
      <w:pPr>
        <w:tabs>
          <w:tab w:val="left" w:pos="2535"/>
          <w:tab w:val="left" w:pos="3075"/>
          <w:tab w:val="left" w:pos="6165"/>
        </w:tabs>
        <w:jc w:val="both"/>
        <w:rPr>
          <w:rFonts w:eastAsia="Calibri"/>
          <w:sz w:val="24"/>
          <w:szCs w:val="24"/>
          <w:lang w:val="ro-RO" w:eastAsia="en-US"/>
        </w:rPr>
      </w:pPr>
      <w:r w:rsidRPr="00FE5528">
        <w:rPr>
          <w:rFonts w:eastAsia="Calibri"/>
          <w:sz w:val="24"/>
          <w:szCs w:val="24"/>
          <w:lang w:val="ro-RO" w:eastAsia="en-US"/>
        </w:rPr>
        <w:t>27 iunie 2024                                                                                        satul Teleșeu, r-nul Orhei</w:t>
      </w:r>
    </w:p>
    <w:p w:rsidR="00DA34EE" w:rsidRPr="00FE5528" w:rsidRDefault="00DA34EE" w:rsidP="00DA34EE">
      <w:pPr>
        <w:tabs>
          <w:tab w:val="left" w:pos="3075"/>
          <w:tab w:val="left" w:pos="6165"/>
        </w:tabs>
        <w:jc w:val="center"/>
        <w:rPr>
          <w:rFonts w:eastAsia="Calibri"/>
          <w:b/>
          <w:sz w:val="24"/>
          <w:szCs w:val="24"/>
          <w:highlight w:val="yellow"/>
          <w:lang w:val="ro-RO" w:eastAsia="en-US"/>
        </w:rPr>
      </w:pPr>
    </w:p>
    <w:p w:rsidR="00DA34EE" w:rsidRPr="00FE5528" w:rsidRDefault="00DA34EE" w:rsidP="00DA34EE">
      <w:pPr>
        <w:tabs>
          <w:tab w:val="left" w:pos="3075"/>
          <w:tab w:val="left" w:pos="6165"/>
        </w:tabs>
        <w:jc w:val="center"/>
        <w:rPr>
          <w:rFonts w:eastAsia="Calibri"/>
          <w:b/>
          <w:sz w:val="24"/>
          <w:szCs w:val="24"/>
          <w:lang w:val="ro-RO" w:eastAsia="en-US"/>
        </w:rPr>
      </w:pPr>
      <w:r w:rsidRPr="00FE5528">
        <w:rPr>
          <w:rFonts w:eastAsia="Calibri"/>
          <w:b/>
          <w:sz w:val="24"/>
          <w:szCs w:val="24"/>
          <w:lang w:val="ro-RO" w:eastAsia="en-US"/>
        </w:rPr>
        <w:t xml:space="preserve">D E C I Z I A nr.3.1 </w:t>
      </w:r>
    </w:p>
    <w:p w:rsidR="00DA34EE" w:rsidRPr="00FE5528" w:rsidRDefault="00DA34EE" w:rsidP="00DA34EE">
      <w:pPr>
        <w:tabs>
          <w:tab w:val="left" w:pos="2505"/>
        </w:tabs>
        <w:rPr>
          <w:rFonts w:eastAsia="Calibri"/>
          <w:i/>
          <w:sz w:val="24"/>
          <w:szCs w:val="24"/>
          <w:lang w:val="ro-RO" w:eastAsia="en-US"/>
        </w:rPr>
      </w:pPr>
    </w:p>
    <w:p w:rsidR="00DA34EE" w:rsidRPr="00FE5528" w:rsidRDefault="00DA34EE" w:rsidP="00DA34EE">
      <w:pPr>
        <w:rPr>
          <w:sz w:val="24"/>
          <w:szCs w:val="24"/>
          <w:lang w:val="en-US"/>
        </w:rPr>
      </w:pPr>
      <w:r w:rsidRPr="00FE5528">
        <w:rPr>
          <w:sz w:val="24"/>
          <w:szCs w:val="24"/>
          <w:lang w:val="en-US"/>
        </w:rPr>
        <w:t xml:space="preserve">Cu </w:t>
      </w:r>
      <w:proofErr w:type="spellStart"/>
      <w:r w:rsidRPr="00FE5528">
        <w:rPr>
          <w:sz w:val="24"/>
          <w:szCs w:val="24"/>
          <w:lang w:val="en-US"/>
        </w:rPr>
        <w:t>privire</w:t>
      </w:r>
      <w:proofErr w:type="spellEnd"/>
      <w:r w:rsidRPr="00FE5528">
        <w:rPr>
          <w:sz w:val="24"/>
          <w:szCs w:val="24"/>
          <w:lang w:val="en-US"/>
        </w:rPr>
        <w:t xml:space="preserve"> la </w:t>
      </w:r>
      <w:proofErr w:type="spellStart"/>
      <w:r w:rsidRPr="00FE5528">
        <w:rPr>
          <w:sz w:val="24"/>
          <w:szCs w:val="24"/>
          <w:lang w:val="en-US"/>
        </w:rPr>
        <w:t>aprobarea</w:t>
      </w:r>
      <w:proofErr w:type="spellEnd"/>
      <w:r w:rsidRPr="00FE5528">
        <w:rPr>
          <w:sz w:val="24"/>
          <w:szCs w:val="24"/>
          <w:lang w:val="en-US"/>
        </w:rPr>
        <w:t xml:space="preserve"> </w:t>
      </w:r>
    </w:p>
    <w:p w:rsidR="00DA34EE" w:rsidRPr="00FE5528" w:rsidRDefault="00DA34EE" w:rsidP="00DA34EE">
      <w:pPr>
        <w:rPr>
          <w:sz w:val="24"/>
          <w:szCs w:val="24"/>
          <w:lang w:val="en-US"/>
        </w:rPr>
      </w:pPr>
      <w:proofErr w:type="spellStart"/>
      <w:r w:rsidRPr="00FE5528">
        <w:rPr>
          <w:sz w:val="24"/>
          <w:szCs w:val="24"/>
          <w:lang w:val="en-US"/>
        </w:rPr>
        <w:t>Planului</w:t>
      </w:r>
      <w:proofErr w:type="spellEnd"/>
      <w:r w:rsidRPr="00FE5528">
        <w:rPr>
          <w:sz w:val="24"/>
          <w:szCs w:val="24"/>
          <w:lang w:val="en-US"/>
        </w:rPr>
        <w:t xml:space="preserve"> Urbanistic General al </w:t>
      </w:r>
      <w:proofErr w:type="spellStart"/>
      <w:r w:rsidRPr="00FE5528">
        <w:rPr>
          <w:sz w:val="24"/>
          <w:szCs w:val="24"/>
          <w:lang w:val="en-US"/>
        </w:rPr>
        <w:t>satului</w:t>
      </w:r>
      <w:proofErr w:type="spellEnd"/>
      <w:r w:rsidRPr="00FE5528">
        <w:rPr>
          <w:sz w:val="24"/>
          <w:szCs w:val="24"/>
          <w:lang w:val="en-US"/>
        </w:rPr>
        <w:t xml:space="preserve"> </w:t>
      </w:r>
      <w:proofErr w:type="spellStart"/>
      <w:r w:rsidRPr="00FE5528">
        <w:rPr>
          <w:sz w:val="24"/>
          <w:szCs w:val="24"/>
          <w:lang w:val="en-US"/>
        </w:rPr>
        <w:t>Teleșeu</w:t>
      </w:r>
      <w:proofErr w:type="spellEnd"/>
      <w:r w:rsidRPr="00FE5528">
        <w:rPr>
          <w:sz w:val="24"/>
          <w:szCs w:val="24"/>
          <w:lang w:val="en-US"/>
        </w:rPr>
        <w:t xml:space="preserve"> </w:t>
      </w:r>
    </w:p>
    <w:p w:rsidR="00DA34EE" w:rsidRPr="00FE5528" w:rsidRDefault="00DA34EE" w:rsidP="00DA34EE">
      <w:pPr>
        <w:rPr>
          <w:sz w:val="24"/>
          <w:szCs w:val="24"/>
          <w:lang w:val="en-US"/>
        </w:rPr>
      </w:pPr>
    </w:p>
    <w:p w:rsidR="00DA34EE" w:rsidRPr="00FE5528" w:rsidRDefault="00DA34EE" w:rsidP="00FE5528">
      <w:pPr>
        <w:jc w:val="both"/>
        <w:rPr>
          <w:sz w:val="24"/>
          <w:szCs w:val="24"/>
          <w:lang w:val="en-US"/>
        </w:rPr>
      </w:pPr>
      <w:r w:rsidRPr="00FE5528">
        <w:rPr>
          <w:sz w:val="24"/>
          <w:szCs w:val="24"/>
          <w:lang w:val="en-US"/>
        </w:rPr>
        <w:tab/>
        <w:t xml:space="preserve"> </w:t>
      </w:r>
      <w:proofErr w:type="spellStart"/>
      <w:r w:rsidRPr="00FE5528">
        <w:rPr>
          <w:sz w:val="24"/>
          <w:szCs w:val="24"/>
          <w:lang w:val="en-US"/>
        </w:rPr>
        <w:t>În</w:t>
      </w:r>
      <w:proofErr w:type="spellEnd"/>
      <w:r w:rsidRPr="00FE5528">
        <w:rPr>
          <w:sz w:val="24"/>
          <w:szCs w:val="24"/>
          <w:lang w:val="en-US"/>
        </w:rPr>
        <w:t xml:space="preserve"> </w:t>
      </w:r>
      <w:proofErr w:type="spellStart"/>
      <w:r w:rsidRPr="00FE5528">
        <w:rPr>
          <w:sz w:val="24"/>
          <w:szCs w:val="24"/>
          <w:lang w:val="en-US"/>
        </w:rPr>
        <w:t>temeiul</w:t>
      </w:r>
      <w:proofErr w:type="spellEnd"/>
      <w:r w:rsidRPr="00FE5528">
        <w:rPr>
          <w:sz w:val="24"/>
          <w:szCs w:val="24"/>
          <w:lang w:val="en-US"/>
        </w:rPr>
        <w:t xml:space="preserve"> </w:t>
      </w:r>
      <w:proofErr w:type="spellStart"/>
      <w:r w:rsidR="00EE4B55" w:rsidRPr="00FE5528">
        <w:rPr>
          <w:sz w:val="24"/>
          <w:szCs w:val="24"/>
          <w:lang w:val="en-US"/>
        </w:rPr>
        <w:t>prevederilor</w:t>
      </w:r>
      <w:proofErr w:type="spellEnd"/>
      <w:r w:rsidR="00EE4B55" w:rsidRPr="00FE5528">
        <w:rPr>
          <w:sz w:val="24"/>
          <w:szCs w:val="24"/>
          <w:lang w:val="en-US"/>
        </w:rPr>
        <w:t xml:space="preserve"> art.14 </w:t>
      </w:r>
      <w:proofErr w:type="spellStart"/>
      <w:r w:rsidR="00EE4B55" w:rsidRPr="00FE5528">
        <w:rPr>
          <w:sz w:val="24"/>
          <w:szCs w:val="24"/>
          <w:lang w:val="en-US"/>
        </w:rPr>
        <w:t>alin</w:t>
      </w:r>
      <w:proofErr w:type="spellEnd"/>
      <w:r w:rsidR="00EE4B55" w:rsidRPr="00FE5528">
        <w:rPr>
          <w:sz w:val="24"/>
          <w:szCs w:val="24"/>
          <w:lang w:val="en-US"/>
        </w:rPr>
        <w:t xml:space="preserve">.(2) </w:t>
      </w:r>
      <w:proofErr w:type="spellStart"/>
      <w:r w:rsidR="00EE4B55" w:rsidRPr="00FE5528">
        <w:rPr>
          <w:sz w:val="24"/>
          <w:szCs w:val="24"/>
          <w:lang w:val="en-US"/>
        </w:rPr>
        <w:t>lit.o</w:t>
      </w:r>
      <w:proofErr w:type="spellEnd"/>
      <w:r w:rsidR="00EE4B55" w:rsidRPr="00FE5528">
        <w:rPr>
          <w:sz w:val="24"/>
          <w:szCs w:val="24"/>
          <w:lang w:val="en-US"/>
        </w:rPr>
        <w:t xml:space="preserve">) din </w:t>
      </w:r>
      <w:proofErr w:type="spellStart"/>
      <w:r w:rsidR="00EE4B55" w:rsidRPr="00FE5528">
        <w:rPr>
          <w:sz w:val="24"/>
          <w:szCs w:val="24"/>
          <w:lang w:val="en-US"/>
        </w:rPr>
        <w:t>L</w:t>
      </w:r>
      <w:r w:rsidR="00A97685" w:rsidRPr="00FE5528">
        <w:rPr>
          <w:sz w:val="24"/>
          <w:szCs w:val="24"/>
          <w:lang w:val="en-US"/>
        </w:rPr>
        <w:t>egea</w:t>
      </w:r>
      <w:proofErr w:type="spellEnd"/>
      <w:r w:rsidR="00A97685" w:rsidRPr="00FE5528">
        <w:rPr>
          <w:sz w:val="24"/>
          <w:szCs w:val="24"/>
          <w:lang w:val="en-US"/>
        </w:rPr>
        <w:t xml:space="preserve"> nr.436/2006 </w:t>
      </w:r>
      <w:proofErr w:type="spellStart"/>
      <w:r w:rsidR="00A97685" w:rsidRPr="00FE5528">
        <w:rPr>
          <w:sz w:val="24"/>
          <w:szCs w:val="24"/>
          <w:lang w:val="en-US"/>
        </w:rPr>
        <w:t>privind</w:t>
      </w:r>
      <w:proofErr w:type="spellEnd"/>
      <w:r w:rsidR="00A97685" w:rsidRPr="00FE5528">
        <w:rPr>
          <w:sz w:val="24"/>
          <w:szCs w:val="24"/>
          <w:lang w:val="en-US"/>
        </w:rPr>
        <w:t xml:space="preserve"> </w:t>
      </w:r>
      <w:proofErr w:type="spellStart"/>
      <w:r w:rsidR="00A97685" w:rsidRPr="00FE5528">
        <w:rPr>
          <w:sz w:val="24"/>
          <w:szCs w:val="24"/>
          <w:lang w:val="en-US"/>
        </w:rPr>
        <w:t>admini</w:t>
      </w:r>
      <w:r w:rsidR="00EE4B55" w:rsidRPr="00FE5528">
        <w:rPr>
          <w:sz w:val="24"/>
          <w:szCs w:val="24"/>
          <w:lang w:val="en-US"/>
        </w:rPr>
        <w:t>strația</w:t>
      </w:r>
      <w:proofErr w:type="spellEnd"/>
      <w:r w:rsidR="00EE4B55" w:rsidRPr="00FE5528">
        <w:rPr>
          <w:sz w:val="24"/>
          <w:szCs w:val="24"/>
          <w:lang w:val="en-US"/>
        </w:rPr>
        <w:t xml:space="preserve"> </w:t>
      </w:r>
      <w:proofErr w:type="spellStart"/>
      <w:r w:rsidR="00EE4B55" w:rsidRPr="00FE5528">
        <w:rPr>
          <w:sz w:val="24"/>
          <w:szCs w:val="24"/>
          <w:lang w:val="en-US"/>
        </w:rPr>
        <w:t>publică</w:t>
      </w:r>
      <w:proofErr w:type="spellEnd"/>
      <w:r w:rsidR="00EE4B55" w:rsidRPr="00FE5528">
        <w:rPr>
          <w:sz w:val="24"/>
          <w:szCs w:val="24"/>
          <w:lang w:val="en-US"/>
        </w:rPr>
        <w:t xml:space="preserve"> </w:t>
      </w:r>
      <w:proofErr w:type="spellStart"/>
      <w:r w:rsidR="00EE4B55" w:rsidRPr="00FE5528">
        <w:rPr>
          <w:sz w:val="24"/>
          <w:szCs w:val="24"/>
          <w:lang w:val="en-US"/>
        </w:rPr>
        <w:t>locală</w:t>
      </w:r>
      <w:proofErr w:type="spellEnd"/>
      <w:r w:rsidR="00EE4B55" w:rsidRPr="00FE5528">
        <w:rPr>
          <w:sz w:val="24"/>
          <w:szCs w:val="24"/>
          <w:lang w:val="en-US"/>
        </w:rPr>
        <w:t xml:space="preserve">, art.4 </w:t>
      </w:r>
      <w:proofErr w:type="spellStart"/>
      <w:r w:rsidR="00EE4B55" w:rsidRPr="00FE5528">
        <w:rPr>
          <w:sz w:val="24"/>
          <w:szCs w:val="24"/>
          <w:lang w:val="en-US"/>
        </w:rPr>
        <w:t>alin</w:t>
      </w:r>
      <w:proofErr w:type="spellEnd"/>
      <w:r w:rsidR="00EE4B55" w:rsidRPr="00FE5528">
        <w:rPr>
          <w:sz w:val="24"/>
          <w:szCs w:val="24"/>
          <w:lang w:val="en-US"/>
        </w:rPr>
        <w:t xml:space="preserve">.(1) </w:t>
      </w:r>
      <w:proofErr w:type="spellStart"/>
      <w:r w:rsidR="00EE4B55" w:rsidRPr="00FE5528">
        <w:rPr>
          <w:sz w:val="24"/>
          <w:szCs w:val="24"/>
          <w:lang w:val="en-US"/>
        </w:rPr>
        <w:t>lit.a</w:t>
      </w:r>
      <w:proofErr w:type="spellEnd"/>
      <w:r w:rsidR="00EE4B55" w:rsidRPr="00FE5528">
        <w:rPr>
          <w:sz w:val="24"/>
          <w:szCs w:val="24"/>
          <w:lang w:val="en-US"/>
        </w:rPr>
        <w:t xml:space="preserve">) din </w:t>
      </w:r>
      <w:proofErr w:type="spellStart"/>
      <w:r w:rsidR="00EE4B55" w:rsidRPr="00FE5528">
        <w:rPr>
          <w:sz w:val="24"/>
          <w:szCs w:val="24"/>
          <w:lang w:val="en-US"/>
        </w:rPr>
        <w:t>L</w:t>
      </w:r>
      <w:r w:rsidR="00A97685" w:rsidRPr="00FE5528">
        <w:rPr>
          <w:sz w:val="24"/>
          <w:szCs w:val="24"/>
          <w:lang w:val="en-US"/>
        </w:rPr>
        <w:t>e</w:t>
      </w:r>
      <w:r w:rsidR="00EE4B55" w:rsidRPr="00FE5528">
        <w:rPr>
          <w:sz w:val="24"/>
          <w:szCs w:val="24"/>
          <w:lang w:val="en-US"/>
        </w:rPr>
        <w:t>gea</w:t>
      </w:r>
      <w:proofErr w:type="spellEnd"/>
      <w:r w:rsidR="00EE4B55" w:rsidRPr="00FE5528">
        <w:rPr>
          <w:sz w:val="24"/>
          <w:szCs w:val="24"/>
          <w:lang w:val="en-US"/>
        </w:rPr>
        <w:t xml:space="preserve"> nr.435/2006 </w:t>
      </w:r>
      <w:proofErr w:type="spellStart"/>
      <w:r w:rsidR="00EE4B55" w:rsidRPr="00FE5528">
        <w:rPr>
          <w:sz w:val="24"/>
          <w:szCs w:val="24"/>
          <w:lang w:val="en-US"/>
        </w:rPr>
        <w:t>privind</w:t>
      </w:r>
      <w:proofErr w:type="spellEnd"/>
      <w:r w:rsidR="00EE4B55" w:rsidRPr="00FE5528">
        <w:rPr>
          <w:sz w:val="24"/>
          <w:szCs w:val="24"/>
          <w:lang w:val="en-US"/>
        </w:rPr>
        <w:t xml:space="preserve"> </w:t>
      </w:r>
      <w:proofErr w:type="spellStart"/>
      <w:r w:rsidR="00EE4B55" w:rsidRPr="00FE5528">
        <w:rPr>
          <w:sz w:val="24"/>
          <w:szCs w:val="24"/>
          <w:lang w:val="en-US"/>
        </w:rPr>
        <w:t>descentralizarea</w:t>
      </w:r>
      <w:proofErr w:type="spellEnd"/>
      <w:r w:rsidR="00EE4B55" w:rsidRPr="00FE5528">
        <w:rPr>
          <w:sz w:val="24"/>
          <w:szCs w:val="24"/>
          <w:lang w:val="en-US"/>
        </w:rPr>
        <w:t xml:space="preserve"> </w:t>
      </w:r>
      <w:proofErr w:type="spellStart"/>
      <w:r w:rsidR="00EE4B55" w:rsidRPr="00FE5528">
        <w:rPr>
          <w:sz w:val="24"/>
          <w:szCs w:val="24"/>
          <w:lang w:val="en-US"/>
        </w:rPr>
        <w:t>administrativă</w:t>
      </w:r>
      <w:proofErr w:type="spellEnd"/>
      <w:r w:rsidR="00EE4B55" w:rsidRPr="00FE5528">
        <w:rPr>
          <w:sz w:val="24"/>
          <w:szCs w:val="24"/>
          <w:lang w:val="en-US"/>
        </w:rPr>
        <w:t xml:space="preserve">, art.25 </w:t>
      </w:r>
      <w:proofErr w:type="spellStart"/>
      <w:r w:rsidR="00EE4B55" w:rsidRPr="00FE5528">
        <w:rPr>
          <w:sz w:val="24"/>
          <w:szCs w:val="24"/>
          <w:lang w:val="en-US"/>
        </w:rPr>
        <w:t>alin</w:t>
      </w:r>
      <w:proofErr w:type="spellEnd"/>
      <w:r w:rsidR="00EE4B55" w:rsidRPr="00FE5528">
        <w:rPr>
          <w:sz w:val="24"/>
          <w:szCs w:val="24"/>
          <w:lang w:val="en-US"/>
        </w:rPr>
        <w:t xml:space="preserve">.(1) și art.30 </w:t>
      </w:r>
      <w:proofErr w:type="spellStart"/>
      <w:r w:rsidR="00EE4B55" w:rsidRPr="00FE5528">
        <w:rPr>
          <w:sz w:val="24"/>
          <w:szCs w:val="24"/>
          <w:lang w:val="en-US"/>
        </w:rPr>
        <w:t>alin</w:t>
      </w:r>
      <w:proofErr w:type="spellEnd"/>
      <w:r w:rsidR="00EE4B55" w:rsidRPr="00FE5528">
        <w:rPr>
          <w:sz w:val="24"/>
          <w:szCs w:val="24"/>
          <w:lang w:val="en-US"/>
        </w:rPr>
        <w:t xml:space="preserve">.(1) din </w:t>
      </w:r>
      <w:proofErr w:type="spellStart"/>
      <w:r w:rsidR="00EE4B55" w:rsidRPr="00FE5528">
        <w:rPr>
          <w:sz w:val="24"/>
          <w:szCs w:val="24"/>
          <w:lang w:val="en-US"/>
        </w:rPr>
        <w:t>Legea</w:t>
      </w:r>
      <w:proofErr w:type="spellEnd"/>
      <w:r w:rsidR="00EE4B55" w:rsidRPr="00FE5528">
        <w:rPr>
          <w:sz w:val="24"/>
          <w:szCs w:val="24"/>
          <w:lang w:val="en-US"/>
        </w:rPr>
        <w:t xml:space="preserve"> nr.835/1996 </w:t>
      </w:r>
      <w:proofErr w:type="spellStart"/>
      <w:r w:rsidR="00EE4B55" w:rsidRPr="00FE5528">
        <w:rPr>
          <w:sz w:val="24"/>
          <w:szCs w:val="24"/>
          <w:lang w:val="en-US"/>
        </w:rPr>
        <w:t>privind</w:t>
      </w:r>
      <w:proofErr w:type="spellEnd"/>
      <w:r w:rsidR="00EE4B55" w:rsidRPr="00FE5528">
        <w:rPr>
          <w:sz w:val="24"/>
          <w:szCs w:val="24"/>
          <w:lang w:val="en-US"/>
        </w:rPr>
        <w:t xml:space="preserve"> </w:t>
      </w:r>
      <w:proofErr w:type="spellStart"/>
      <w:r w:rsidR="00EE4B55" w:rsidRPr="00FE5528">
        <w:rPr>
          <w:sz w:val="24"/>
          <w:szCs w:val="24"/>
          <w:lang w:val="en-US"/>
        </w:rPr>
        <w:t>principiile</w:t>
      </w:r>
      <w:proofErr w:type="spellEnd"/>
      <w:r w:rsidR="00EE4B55" w:rsidRPr="00FE5528">
        <w:rPr>
          <w:sz w:val="24"/>
          <w:szCs w:val="24"/>
          <w:lang w:val="en-US"/>
        </w:rPr>
        <w:t xml:space="preserve"> </w:t>
      </w:r>
      <w:proofErr w:type="spellStart"/>
      <w:r w:rsidR="00EE4B55" w:rsidRPr="00FE5528">
        <w:rPr>
          <w:sz w:val="24"/>
          <w:szCs w:val="24"/>
          <w:lang w:val="en-US"/>
        </w:rPr>
        <w:t>urbanismului</w:t>
      </w:r>
      <w:proofErr w:type="spellEnd"/>
      <w:r w:rsidR="00EE4B55" w:rsidRPr="00FE5528">
        <w:rPr>
          <w:sz w:val="24"/>
          <w:szCs w:val="24"/>
          <w:lang w:val="en-US"/>
        </w:rPr>
        <w:t xml:space="preserve"> și </w:t>
      </w:r>
      <w:proofErr w:type="spellStart"/>
      <w:r w:rsidR="00EE4B55" w:rsidRPr="00FE5528">
        <w:rPr>
          <w:sz w:val="24"/>
          <w:szCs w:val="24"/>
          <w:lang w:val="en-US"/>
        </w:rPr>
        <w:t>am</w:t>
      </w:r>
      <w:r w:rsidR="00A97685" w:rsidRPr="00FE5528">
        <w:rPr>
          <w:sz w:val="24"/>
          <w:szCs w:val="24"/>
          <w:lang w:val="en-US"/>
        </w:rPr>
        <w:t>e</w:t>
      </w:r>
      <w:r w:rsidR="00EE4B55" w:rsidRPr="00FE5528">
        <w:rPr>
          <w:sz w:val="24"/>
          <w:szCs w:val="24"/>
          <w:lang w:val="en-US"/>
        </w:rPr>
        <w:t>najării</w:t>
      </w:r>
      <w:proofErr w:type="spellEnd"/>
      <w:r w:rsidR="00EE4B55" w:rsidRPr="00FE5528">
        <w:rPr>
          <w:sz w:val="24"/>
          <w:szCs w:val="24"/>
          <w:lang w:val="en-US"/>
        </w:rPr>
        <w:t xml:space="preserve"> </w:t>
      </w:r>
      <w:proofErr w:type="spellStart"/>
      <w:r w:rsidR="00EE4B55" w:rsidRPr="00FE5528">
        <w:rPr>
          <w:sz w:val="24"/>
          <w:szCs w:val="24"/>
          <w:lang w:val="en-US"/>
        </w:rPr>
        <w:t>teritoriului</w:t>
      </w:r>
      <w:proofErr w:type="spellEnd"/>
      <w:r w:rsidR="00EE4B55" w:rsidRPr="00FE5528">
        <w:rPr>
          <w:sz w:val="24"/>
          <w:szCs w:val="24"/>
          <w:lang w:val="en-US"/>
        </w:rPr>
        <w:t xml:space="preserve">, </w:t>
      </w:r>
      <w:proofErr w:type="spellStart"/>
      <w:r w:rsidR="00EE4B55" w:rsidRPr="00FE5528">
        <w:rPr>
          <w:sz w:val="24"/>
          <w:szCs w:val="24"/>
          <w:lang w:val="en-US"/>
        </w:rPr>
        <w:t>Legii</w:t>
      </w:r>
      <w:proofErr w:type="spellEnd"/>
      <w:r w:rsidR="00EE4B55" w:rsidRPr="00FE5528">
        <w:rPr>
          <w:sz w:val="24"/>
          <w:szCs w:val="24"/>
          <w:lang w:val="en-US"/>
        </w:rPr>
        <w:t xml:space="preserve"> nr.239/2008 </w:t>
      </w:r>
      <w:proofErr w:type="spellStart"/>
      <w:r w:rsidR="00EE4B55" w:rsidRPr="00FE5528">
        <w:rPr>
          <w:sz w:val="24"/>
          <w:szCs w:val="24"/>
          <w:lang w:val="en-US"/>
        </w:rPr>
        <w:t>privind</w:t>
      </w:r>
      <w:proofErr w:type="spellEnd"/>
      <w:r w:rsidR="00EE4B55" w:rsidRPr="00FE5528">
        <w:rPr>
          <w:sz w:val="24"/>
          <w:szCs w:val="24"/>
          <w:lang w:val="en-US"/>
        </w:rPr>
        <w:t xml:space="preserve"> </w:t>
      </w:r>
      <w:proofErr w:type="spellStart"/>
      <w:r w:rsidR="00EE4B55" w:rsidRPr="00FE5528">
        <w:rPr>
          <w:sz w:val="24"/>
          <w:szCs w:val="24"/>
          <w:lang w:val="en-US"/>
        </w:rPr>
        <w:t>transparența</w:t>
      </w:r>
      <w:proofErr w:type="spellEnd"/>
      <w:r w:rsidR="00EE4B55" w:rsidRPr="00FE5528">
        <w:rPr>
          <w:sz w:val="24"/>
          <w:szCs w:val="24"/>
          <w:lang w:val="en-US"/>
        </w:rPr>
        <w:t xml:space="preserve"> </w:t>
      </w:r>
      <w:proofErr w:type="spellStart"/>
      <w:r w:rsidR="00EE4B55" w:rsidRPr="00FE5528">
        <w:rPr>
          <w:sz w:val="24"/>
          <w:szCs w:val="24"/>
          <w:lang w:val="en-US"/>
        </w:rPr>
        <w:t>în</w:t>
      </w:r>
      <w:proofErr w:type="spellEnd"/>
      <w:r w:rsidR="00EE4B55" w:rsidRPr="00FE5528">
        <w:rPr>
          <w:sz w:val="24"/>
          <w:szCs w:val="24"/>
          <w:lang w:val="en-US"/>
        </w:rPr>
        <w:t xml:space="preserve"> </w:t>
      </w:r>
      <w:proofErr w:type="spellStart"/>
      <w:r w:rsidR="00EE4B55" w:rsidRPr="00FE5528">
        <w:rPr>
          <w:sz w:val="24"/>
          <w:szCs w:val="24"/>
          <w:lang w:val="en-US"/>
        </w:rPr>
        <w:t>procesul</w:t>
      </w:r>
      <w:proofErr w:type="spellEnd"/>
      <w:r w:rsidR="00EE4B55" w:rsidRPr="00FE5528">
        <w:rPr>
          <w:sz w:val="24"/>
          <w:szCs w:val="24"/>
          <w:lang w:val="en-US"/>
        </w:rPr>
        <w:t xml:space="preserve"> </w:t>
      </w:r>
      <w:proofErr w:type="spellStart"/>
      <w:r w:rsidR="00EE4B55" w:rsidRPr="00FE5528">
        <w:rPr>
          <w:sz w:val="24"/>
          <w:szCs w:val="24"/>
          <w:lang w:val="en-US"/>
        </w:rPr>
        <w:t>deci</w:t>
      </w:r>
      <w:r w:rsidR="00A97685" w:rsidRPr="00FE5528">
        <w:rPr>
          <w:sz w:val="24"/>
          <w:szCs w:val="24"/>
          <w:lang w:val="en-US"/>
        </w:rPr>
        <w:t>z</w:t>
      </w:r>
      <w:r w:rsidR="00EE4B55" w:rsidRPr="00FE5528">
        <w:rPr>
          <w:sz w:val="24"/>
          <w:szCs w:val="24"/>
          <w:lang w:val="en-US"/>
        </w:rPr>
        <w:t>ional</w:t>
      </w:r>
      <w:proofErr w:type="spellEnd"/>
      <w:r w:rsidR="00EE4B55" w:rsidRPr="00FE5528">
        <w:rPr>
          <w:sz w:val="24"/>
          <w:szCs w:val="24"/>
          <w:lang w:val="en-US"/>
        </w:rPr>
        <w:t xml:space="preserve">, </w:t>
      </w:r>
      <w:proofErr w:type="spellStart"/>
      <w:r w:rsidR="00EE4B55" w:rsidRPr="00FE5528">
        <w:rPr>
          <w:sz w:val="24"/>
          <w:szCs w:val="24"/>
          <w:lang w:val="en-US"/>
        </w:rPr>
        <w:t>Hotărârii</w:t>
      </w:r>
      <w:proofErr w:type="spellEnd"/>
      <w:r w:rsidR="00EE4B55" w:rsidRPr="00FE5528">
        <w:rPr>
          <w:sz w:val="24"/>
          <w:szCs w:val="24"/>
          <w:lang w:val="en-US"/>
        </w:rPr>
        <w:t xml:space="preserve"> </w:t>
      </w:r>
      <w:proofErr w:type="spellStart"/>
      <w:r w:rsidR="00EE4B55" w:rsidRPr="00FE5528">
        <w:rPr>
          <w:sz w:val="24"/>
          <w:szCs w:val="24"/>
          <w:lang w:val="en-US"/>
        </w:rPr>
        <w:t>Guvernului</w:t>
      </w:r>
      <w:proofErr w:type="spellEnd"/>
      <w:r w:rsidR="00EE4B55" w:rsidRPr="00FE5528">
        <w:rPr>
          <w:sz w:val="24"/>
          <w:szCs w:val="24"/>
          <w:lang w:val="en-US"/>
        </w:rPr>
        <w:t xml:space="preserve"> nr.967/2016 cu </w:t>
      </w:r>
      <w:proofErr w:type="spellStart"/>
      <w:r w:rsidR="00EE4B55" w:rsidRPr="00FE5528">
        <w:rPr>
          <w:sz w:val="24"/>
          <w:szCs w:val="24"/>
          <w:lang w:val="en-US"/>
        </w:rPr>
        <w:t>privire</w:t>
      </w:r>
      <w:proofErr w:type="spellEnd"/>
      <w:r w:rsidR="00EE4B55" w:rsidRPr="00FE5528">
        <w:rPr>
          <w:sz w:val="24"/>
          <w:szCs w:val="24"/>
          <w:lang w:val="en-US"/>
        </w:rPr>
        <w:t xml:space="preserve"> la </w:t>
      </w:r>
      <w:proofErr w:type="spellStart"/>
      <w:r w:rsidR="00EE4B55" w:rsidRPr="00FE5528">
        <w:rPr>
          <w:sz w:val="24"/>
          <w:szCs w:val="24"/>
          <w:lang w:val="en-US"/>
        </w:rPr>
        <w:t>mecanismul</w:t>
      </w:r>
      <w:proofErr w:type="spellEnd"/>
      <w:r w:rsidR="00EE4B55" w:rsidRPr="00FE5528">
        <w:rPr>
          <w:sz w:val="24"/>
          <w:szCs w:val="24"/>
          <w:lang w:val="en-US"/>
        </w:rPr>
        <w:t xml:space="preserve"> de </w:t>
      </w:r>
      <w:proofErr w:type="spellStart"/>
      <w:r w:rsidR="00EE4B55" w:rsidRPr="00FE5528">
        <w:rPr>
          <w:sz w:val="24"/>
          <w:szCs w:val="24"/>
          <w:lang w:val="en-US"/>
        </w:rPr>
        <w:t>consultare</w:t>
      </w:r>
      <w:proofErr w:type="spellEnd"/>
      <w:r w:rsidR="00EE4B55" w:rsidRPr="00FE5528">
        <w:rPr>
          <w:sz w:val="24"/>
          <w:szCs w:val="24"/>
          <w:lang w:val="en-US"/>
        </w:rPr>
        <w:t xml:space="preserve"> </w:t>
      </w:r>
      <w:proofErr w:type="spellStart"/>
      <w:r w:rsidR="00EE4B55" w:rsidRPr="00FE5528">
        <w:rPr>
          <w:sz w:val="24"/>
          <w:szCs w:val="24"/>
          <w:lang w:val="en-US"/>
        </w:rPr>
        <w:t>publică</w:t>
      </w:r>
      <w:proofErr w:type="spellEnd"/>
      <w:r w:rsidR="00A97685" w:rsidRPr="00FE5528">
        <w:rPr>
          <w:sz w:val="24"/>
          <w:szCs w:val="24"/>
          <w:lang w:val="en-US"/>
        </w:rPr>
        <w:t xml:space="preserve"> </w:t>
      </w:r>
      <w:r w:rsidR="00EE4B55" w:rsidRPr="00FE5528">
        <w:rPr>
          <w:sz w:val="24"/>
          <w:szCs w:val="24"/>
          <w:lang w:val="en-US"/>
        </w:rPr>
        <w:t xml:space="preserve">cu </w:t>
      </w:r>
      <w:proofErr w:type="spellStart"/>
      <w:r w:rsidR="00EE4B55" w:rsidRPr="00FE5528">
        <w:rPr>
          <w:sz w:val="24"/>
          <w:szCs w:val="24"/>
          <w:lang w:val="en-US"/>
        </w:rPr>
        <w:t>societatea</w:t>
      </w:r>
      <w:proofErr w:type="spellEnd"/>
      <w:r w:rsidR="00EE4B55" w:rsidRPr="00FE5528">
        <w:rPr>
          <w:sz w:val="24"/>
          <w:szCs w:val="24"/>
          <w:lang w:val="en-US"/>
        </w:rPr>
        <w:t xml:space="preserve"> </w:t>
      </w:r>
      <w:proofErr w:type="spellStart"/>
      <w:r w:rsidR="00EE4B55" w:rsidRPr="00FE5528">
        <w:rPr>
          <w:sz w:val="24"/>
          <w:szCs w:val="24"/>
          <w:lang w:val="en-US"/>
        </w:rPr>
        <w:t>civilă</w:t>
      </w:r>
      <w:proofErr w:type="spellEnd"/>
      <w:r w:rsidR="00EE4B55" w:rsidRPr="00FE5528">
        <w:rPr>
          <w:sz w:val="24"/>
          <w:szCs w:val="24"/>
          <w:lang w:val="en-US"/>
        </w:rPr>
        <w:t xml:space="preserve"> </w:t>
      </w:r>
      <w:proofErr w:type="spellStart"/>
      <w:r w:rsidR="00EE4B55" w:rsidRPr="00FE5528">
        <w:rPr>
          <w:sz w:val="24"/>
          <w:szCs w:val="24"/>
          <w:lang w:val="en-US"/>
        </w:rPr>
        <w:t>în</w:t>
      </w:r>
      <w:proofErr w:type="spellEnd"/>
      <w:r w:rsidR="00EE4B55" w:rsidRPr="00FE5528">
        <w:rPr>
          <w:sz w:val="24"/>
          <w:szCs w:val="24"/>
          <w:lang w:val="en-US"/>
        </w:rPr>
        <w:t xml:space="preserve"> </w:t>
      </w:r>
      <w:proofErr w:type="spellStart"/>
      <w:r w:rsidR="00EE4B55" w:rsidRPr="00FE5528">
        <w:rPr>
          <w:sz w:val="24"/>
          <w:szCs w:val="24"/>
          <w:lang w:val="en-US"/>
        </w:rPr>
        <w:t>procesul</w:t>
      </w:r>
      <w:proofErr w:type="spellEnd"/>
      <w:r w:rsidR="00EE4B55" w:rsidRPr="00FE5528">
        <w:rPr>
          <w:sz w:val="24"/>
          <w:szCs w:val="24"/>
          <w:lang w:val="en-US"/>
        </w:rPr>
        <w:t xml:space="preserve"> </w:t>
      </w:r>
      <w:proofErr w:type="spellStart"/>
      <w:r w:rsidR="00EE4B55" w:rsidRPr="00FE5528">
        <w:rPr>
          <w:sz w:val="24"/>
          <w:szCs w:val="24"/>
          <w:lang w:val="en-US"/>
        </w:rPr>
        <w:t>deci</w:t>
      </w:r>
      <w:r w:rsidR="00A97685" w:rsidRPr="00FE5528">
        <w:rPr>
          <w:sz w:val="24"/>
          <w:szCs w:val="24"/>
          <w:lang w:val="en-US"/>
        </w:rPr>
        <w:t>z</w:t>
      </w:r>
      <w:r w:rsidR="00EE4B55" w:rsidRPr="00FE5528">
        <w:rPr>
          <w:sz w:val="24"/>
          <w:szCs w:val="24"/>
          <w:lang w:val="en-US"/>
        </w:rPr>
        <w:t>ional</w:t>
      </w:r>
      <w:proofErr w:type="spellEnd"/>
      <w:r w:rsidR="00EE4B55" w:rsidRPr="00FE5528">
        <w:rPr>
          <w:sz w:val="24"/>
          <w:szCs w:val="24"/>
          <w:lang w:val="en-US"/>
        </w:rPr>
        <w:t xml:space="preserve">, </w:t>
      </w:r>
      <w:proofErr w:type="spellStart"/>
      <w:r w:rsidR="00EE4B55" w:rsidRPr="00FE5528">
        <w:rPr>
          <w:sz w:val="24"/>
          <w:szCs w:val="24"/>
          <w:lang w:val="en-US"/>
        </w:rPr>
        <w:t>examinând</w:t>
      </w:r>
      <w:proofErr w:type="spellEnd"/>
      <w:r w:rsidR="00EE4B55" w:rsidRPr="00FE5528">
        <w:rPr>
          <w:sz w:val="24"/>
          <w:szCs w:val="24"/>
          <w:lang w:val="en-US"/>
        </w:rPr>
        <w:t xml:space="preserve"> </w:t>
      </w:r>
      <w:proofErr w:type="spellStart"/>
      <w:r w:rsidR="00EE4B55" w:rsidRPr="00FE5528">
        <w:rPr>
          <w:sz w:val="24"/>
          <w:szCs w:val="24"/>
          <w:lang w:val="en-US"/>
        </w:rPr>
        <w:t>materialele</w:t>
      </w:r>
      <w:proofErr w:type="spellEnd"/>
      <w:r w:rsidR="00EE4B55" w:rsidRPr="00FE5528">
        <w:rPr>
          <w:sz w:val="24"/>
          <w:szCs w:val="24"/>
          <w:lang w:val="en-US"/>
        </w:rPr>
        <w:t xml:space="preserve"> </w:t>
      </w:r>
      <w:proofErr w:type="spellStart"/>
      <w:r w:rsidR="00EE4B55" w:rsidRPr="00FE5528">
        <w:rPr>
          <w:sz w:val="24"/>
          <w:szCs w:val="24"/>
          <w:lang w:val="en-US"/>
        </w:rPr>
        <w:t>prez</w:t>
      </w:r>
      <w:r w:rsidR="007966C0" w:rsidRPr="00FE5528">
        <w:rPr>
          <w:sz w:val="24"/>
          <w:szCs w:val="24"/>
          <w:lang w:val="en-US"/>
        </w:rPr>
        <w:t>e</w:t>
      </w:r>
      <w:r w:rsidR="00EE4B55" w:rsidRPr="00FE5528">
        <w:rPr>
          <w:sz w:val="24"/>
          <w:szCs w:val="24"/>
          <w:lang w:val="en-US"/>
        </w:rPr>
        <w:t>ntate</w:t>
      </w:r>
      <w:proofErr w:type="spellEnd"/>
      <w:r w:rsidR="00EE4B55" w:rsidRPr="00FE5528">
        <w:rPr>
          <w:sz w:val="24"/>
          <w:szCs w:val="24"/>
          <w:lang w:val="en-US"/>
        </w:rPr>
        <w:t xml:space="preserve"> de </w:t>
      </w:r>
      <w:proofErr w:type="spellStart"/>
      <w:r w:rsidR="00EE4B55" w:rsidRPr="00FE5528">
        <w:rPr>
          <w:sz w:val="24"/>
          <w:szCs w:val="24"/>
          <w:lang w:val="en-US"/>
        </w:rPr>
        <w:t>către</w:t>
      </w:r>
      <w:proofErr w:type="spellEnd"/>
      <w:r w:rsidR="00EE4B55" w:rsidRPr="00FE5528">
        <w:rPr>
          <w:sz w:val="24"/>
          <w:szCs w:val="24"/>
          <w:lang w:val="en-US"/>
        </w:rPr>
        <w:t xml:space="preserve"> </w:t>
      </w:r>
      <w:proofErr w:type="spellStart"/>
      <w:r w:rsidR="00EE4B55" w:rsidRPr="00FE5528">
        <w:rPr>
          <w:sz w:val="24"/>
          <w:szCs w:val="24"/>
          <w:lang w:val="en-US"/>
        </w:rPr>
        <w:t>Biroul</w:t>
      </w:r>
      <w:proofErr w:type="spellEnd"/>
      <w:r w:rsidR="00EE4B55" w:rsidRPr="00FE5528">
        <w:rPr>
          <w:sz w:val="24"/>
          <w:szCs w:val="24"/>
          <w:lang w:val="en-US"/>
        </w:rPr>
        <w:t xml:space="preserve"> de </w:t>
      </w:r>
      <w:proofErr w:type="spellStart"/>
      <w:r w:rsidR="00EE4B55" w:rsidRPr="00FE5528">
        <w:rPr>
          <w:sz w:val="24"/>
          <w:szCs w:val="24"/>
          <w:lang w:val="en-US"/>
        </w:rPr>
        <w:t>proiectări</w:t>
      </w:r>
      <w:proofErr w:type="spellEnd"/>
      <w:r w:rsidR="00EE4B55" w:rsidRPr="00FE5528">
        <w:rPr>
          <w:sz w:val="24"/>
          <w:szCs w:val="24"/>
          <w:lang w:val="en-US"/>
        </w:rPr>
        <w:t xml:space="preserve"> SRL </w:t>
      </w:r>
      <w:r w:rsidR="00C03F23" w:rsidRPr="00FE5528">
        <w:rPr>
          <w:sz w:val="24"/>
          <w:szCs w:val="24"/>
          <w:lang w:val="en-US"/>
        </w:rPr>
        <w:t xml:space="preserve">“Urban Design”, </w:t>
      </w:r>
      <w:proofErr w:type="spellStart"/>
      <w:r w:rsidR="00C03F23" w:rsidRPr="00FE5528">
        <w:rPr>
          <w:sz w:val="24"/>
          <w:szCs w:val="24"/>
          <w:lang w:val="en-US"/>
        </w:rPr>
        <w:t>având</w:t>
      </w:r>
      <w:proofErr w:type="spellEnd"/>
      <w:r w:rsidR="00C03F23" w:rsidRPr="00FE5528">
        <w:rPr>
          <w:sz w:val="24"/>
          <w:szCs w:val="24"/>
          <w:lang w:val="en-US"/>
        </w:rPr>
        <w:t xml:space="preserve"> </w:t>
      </w:r>
      <w:proofErr w:type="spellStart"/>
      <w:r w:rsidRPr="00FE5528">
        <w:rPr>
          <w:sz w:val="24"/>
          <w:szCs w:val="24"/>
          <w:lang w:val="en-US"/>
        </w:rPr>
        <w:t>avizul</w:t>
      </w:r>
      <w:proofErr w:type="spellEnd"/>
      <w:r w:rsidRPr="00FE5528">
        <w:rPr>
          <w:sz w:val="24"/>
          <w:szCs w:val="24"/>
          <w:lang w:val="en-US"/>
        </w:rPr>
        <w:t xml:space="preserve"> </w:t>
      </w:r>
      <w:proofErr w:type="spellStart"/>
      <w:r w:rsidRPr="00FE5528">
        <w:rPr>
          <w:sz w:val="24"/>
          <w:szCs w:val="24"/>
          <w:lang w:val="en-US"/>
        </w:rPr>
        <w:t>favorabil</w:t>
      </w:r>
      <w:proofErr w:type="spellEnd"/>
      <w:r w:rsidRPr="00FE5528">
        <w:rPr>
          <w:sz w:val="24"/>
          <w:szCs w:val="24"/>
          <w:lang w:val="en-US"/>
        </w:rPr>
        <w:t xml:space="preserve"> al </w:t>
      </w:r>
      <w:proofErr w:type="spellStart"/>
      <w:r w:rsidRPr="00FE5528">
        <w:rPr>
          <w:sz w:val="24"/>
          <w:szCs w:val="24"/>
          <w:lang w:val="en-US"/>
        </w:rPr>
        <w:t>Comisiei</w:t>
      </w:r>
      <w:proofErr w:type="spellEnd"/>
      <w:r w:rsidRPr="00FE5528">
        <w:rPr>
          <w:sz w:val="24"/>
          <w:szCs w:val="24"/>
          <w:lang w:val="en-US"/>
        </w:rPr>
        <w:t xml:space="preserve"> de </w:t>
      </w:r>
      <w:proofErr w:type="spellStart"/>
      <w:r w:rsidRPr="00FE5528">
        <w:rPr>
          <w:sz w:val="24"/>
          <w:szCs w:val="24"/>
          <w:lang w:val="en-US"/>
        </w:rPr>
        <w:t>specialitate</w:t>
      </w:r>
      <w:proofErr w:type="spellEnd"/>
      <w:r w:rsidRPr="00FE5528">
        <w:rPr>
          <w:sz w:val="24"/>
          <w:szCs w:val="24"/>
          <w:lang w:val="en-US"/>
        </w:rPr>
        <w:t xml:space="preserve"> – </w:t>
      </w:r>
      <w:proofErr w:type="spellStart"/>
      <w:r w:rsidR="006B5908" w:rsidRPr="00FE5528">
        <w:rPr>
          <w:sz w:val="24"/>
          <w:szCs w:val="24"/>
          <w:lang w:val="en-US"/>
        </w:rPr>
        <w:t>Protecția</w:t>
      </w:r>
      <w:proofErr w:type="spellEnd"/>
      <w:r w:rsidR="006B5908" w:rsidRPr="00FE5528">
        <w:rPr>
          <w:sz w:val="24"/>
          <w:szCs w:val="24"/>
          <w:lang w:val="en-US"/>
        </w:rPr>
        <w:t xml:space="preserve"> </w:t>
      </w:r>
      <w:proofErr w:type="spellStart"/>
      <w:r w:rsidR="006B5908" w:rsidRPr="00FE5528">
        <w:rPr>
          <w:sz w:val="24"/>
          <w:szCs w:val="24"/>
          <w:lang w:val="en-US"/>
        </w:rPr>
        <w:t>mediului</w:t>
      </w:r>
      <w:proofErr w:type="spellEnd"/>
      <w:r w:rsidR="006B5908" w:rsidRPr="00FE5528">
        <w:rPr>
          <w:sz w:val="24"/>
          <w:szCs w:val="24"/>
          <w:lang w:val="en-US"/>
        </w:rPr>
        <w:t xml:space="preserve">, </w:t>
      </w:r>
      <w:proofErr w:type="spellStart"/>
      <w:r w:rsidR="006B5908" w:rsidRPr="00FE5528">
        <w:rPr>
          <w:sz w:val="24"/>
          <w:szCs w:val="24"/>
          <w:lang w:val="en-US"/>
        </w:rPr>
        <w:t>amenajarea</w:t>
      </w:r>
      <w:proofErr w:type="spellEnd"/>
      <w:r w:rsidR="006B5908" w:rsidRPr="00FE5528">
        <w:rPr>
          <w:sz w:val="24"/>
          <w:szCs w:val="24"/>
          <w:lang w:val="en-US"/>
        </w:rPr>
        <w:t xml:space="preserve"> </w:t>
      </w:r>
      <w:proofErr w:type="spellStart"/>
      <w:r w:rsidR="006B5908" w:rsidRPr="00FE5528">
        <w:rPr>
          <w:sz w:val="24"/>
          <w:szCs w:val="24"/>
          <w:lang w:val="en-US"/>
        </w:rPr>
        <w:t>teritoriului</w:t>
      </w:r>
      <w:proofErr w:type="spellEnd"/>
      <w:r w:rsidR="006B5908" w:rsidRPr="00FE5528">
        <w:rPr>
          <w:sz w:val="24"/>
          <w:szCs w:val="24"/>
          <w:lang w:val="en-US"/>
        </w:rPr>
        <w:t xml:space="preserve"> și </w:t>
      </w:r>
      <w:proofErr w:type="spellStart"/>
      <w:r w:rsidR="006B5908" w:rsidRPr="00FE5528">
        <w:rPr>
          <w:sz w:val="24"/>
          <w:szCs w:val="24"/>
          <w:lang w:val="en-US"/>
        </w:rPr>
        <w:t>relații</w:t>
      </w:r>
      <w:proofErr w:type="spellEnd"/>
      <w:r w:rsidR="006B5908" w:rsidRPr="00FE5528">
        <w:rPr>
          <w:sz w:val="24"/>
          <w:szCs w:val="24"/>
          <w:lang w:val="en-US"/>
        </w:rPr>
        <w:t xml:space="preserve"> </w:t>
      </w:r>
      <w:proofErr w:type="spellStart"/>
      <w:r w:rsidR="006B5908" w:rsidRPr="00FE5528">
        <w:rPr>
          <w:sz w:val="24"/>
          <w:szCs w:val="24"/>
          <w:lang w:val="en-US"/>
        </w:rPr>
        <w:t>funciare</w:t>
      </w:r>
      <w:proofErr w:type="spellEnd"/>
      <w:r w:rsidRPr="00FE5528">
        <w:rPr>
          <w:sz w:val="24"/>
          <w:szCs w:val="24"/>
          <w:lang w:val="en-US"/>
        </w:rPr>
        <w:t>,</w:t>
      </w:r>
      <w:r w:rsidR="00FE5528">
        <w:rPr>
          <w:sz w:val="24"/>
          <w:szCs w:val="24"/>
          <w:lang w:val="en-US"/>
        </w:rPr>
        <w:t xml:space="preserve"> </w:t>
      </w:r>
      <w:proofErr w:type="spellStart"/>
      <w:r w:rsidR="00FE5528">
        <w:rPr>
          <w:sz w:val="24"/>
          <w:szCs w:val="24"/>
          <w:lang w:val="en-US"/>
        </w:rPr>
        <w:t>Consiliul</w:t>
      </w:r>
      <w:proofErr w:type="spellEnd"/>
      <w:r w:rsidR="00FE5528">
        <w:rPr>
          <w:sz w:val="24"/>
          <w:szCs w:val="24"/>
          <w:lang w:val="en-US"/>
        </w:rPr>
        <w:t xml:space="preserve"> local </w:t>
      </w:r>
      <w:proofErr w:type="spellStart"/>
      <w:r w:rsidR="00FE5528">
        <w:rPr>
          <w:sz w:val="24"/>
          <w:szCs w:val="24"/>
          <w:lang w:val="en-US"/>
        </w:rPr>
        <w:t>Teleșeu</w:t>
      </w:r>
      <w:proofErr w:type="spellEnd"/>
      <w:r w:rsidRPr="00FE5528">
        <w:rPr>
          <w:sz w:val="24"/>
          <w:szCs w:val="24"/>
          <w:lang w:val="en-US"/>
        </w:rPr>
        <w:t xml:space="preserve">  </w:t>
      </w:r>
      <w:r w:rsidRPr="00FE5528">
        <w:rPr>
          <w:b/>
          <w:sz w:val="24"/>
          <w:szCs w:val="24"/>
          <w:lang w:val="en-US"/>
        </w:rPr>
        <w:t>D E C I D E:</w:t>
      </w:r>
    </w:p>
    <w:p w:rsidR="00DA34EE" w:rsidRPr="00FE5528" w:rsidRDefault="00DA34EE" w:rsidP="00DA34EE">
      <w:pPr>
        <w:jc w:val="both"/>
        <w:rPr>
          <w:b/>
          <w:sz w:val="24"/>
          <w:szCs w:val="24"/>
          <w:lang w:val="en-US"/>
        </w:rPr>
      </w:pPr>
      <w:r w:rsidRPr="00FE5528">
        <w:rPr>
          <w:b/>
          <w:sz w:val="24"/>
          <w:szCs w:val="24"/>
          <w:lang w:val="en-US"/>
        </w:rPr>
        <w:t xml:space="preserve"> </w:t>
      </w:r>
    </w:p>
    <w:p w:rsidR="00DA34EE" w:rsidRPr="00FE5528" w:rsidRDefault="007966C0" w:rsidP="00DA34EE">
      <w:pPr>
        <w:pStyle w:val="a4"/>
        <w:numPr>
          <w:ilvl w:val="0"/>
          <w:numId w:val="1"/>
        </w:numPr>
        <w:jc w:val="both"/>
        <w:rPr>
          <w:sz w:val="24"/>
          <w:szCs w:val="24"/>
          <w:lang w:val="ro-RO"/>
        </w:rPr>
      </w:pPr>
      <w:r w:rsidRPr="00FE5528">
        <w:rPr>
          <w:sz w:val="24"/>
          <w:szCs w:val="24"/>
          <w:lang w:val="ro-RO"/>
        </w:rPr>
        <w:t>Se aprobă Planul Urbanistic General și Regulamentul Local de Urbanism al satului Teleșeu</w:t>
      </w:r>
      <w:r w:rsidR="00A97685" w:rsidRPr="00FE5528">
        <w:rPr>
          <w:sz w:val="24"/>
          <w:szCs w:val="24"/>
          <w:lang w:val="ro-RO"/>
        </w:rPr>
        <w:t>, raionul Orhei</w:t>
      </w:r>
      <w:r w:rsidRPr="00FE5528">
        <w:rPr>
          <w:sz w:val="24"/>
          <w:szCs w:val="24"/>
          <w:lang w:val="ro-RO"/>
        </w:rPr>
        <w:t xml:space="preserve">. </w:t>
      </w:r>
      <w:r w:rsidR="000A4DAE" w:rsidRPr="00FE5528">
        <w:rPr>
          <w:sz w:val="24"/>
          <w:szCs w:val="24"/>
          <w:lang w:val="ro-RO"/>
        </w:rPr>
        <w:t>(</w:t>
      </w:r>
      <w:r w:rsidR="00A97685" w:rsidRPr="00FE5528">
        <w:rPr>
          <w:sz w:val="24"/>
          <w:szCs w:val="24"/>
          <w:lang w:val="ro-RO"/>
        </w:rPr>
        <w:t>Anex</w:t>
      </w:r>
      <w:r w:rsidR="000A4DAE" w:rsidRPr="00FE5528">
        <w:rPr>
          <w:sz w:val="24"/>
          <w:szCs w:val="24"/>
          <w:lang w:val="ro-RO"/>
        </w:rPr>
        <w:t>e:</w:t>
      </w:r>
      <w:r w:rsidR="00A97685" w:rsidRPr="00FE5528">
        <w:rPr>
          <w:sz w:val="24"/>
          <w:szCs w:val="24"/>
          <w:lang w:val="ro-RO"/>
        </w:rPr>
        <w:t xml:space="preserve"> nr.1 și nr.2</w:t>
      </w:r>
      <w:r w:rsidR="000A4DAE" w:rsidRPr="00FE5528">
        <w:rPr>
          <w:sz w:val="24"/>
          <w:szCs w:val="24"/>
          <w:lang w:val="ro-RO"/>
        </w:rPr>
        <w:t>)</w:t>
      </w:r>
      <w:r w:rsidR="00A97685" w:rsidRPr="00FE5528">
        <w:rPr>
          <w:sz w:val="24"/>
          <w:szCs w:val="24"/>
          <w:lang w:val="ro-RO"/>
        </w:rPr>
        <w:t>.</w:t>
      </w:r>
    </w:p>
    <w:p w:rsidR="00DA34EE" w:rsidRPr="00FE5528" w:rsidRDefault="00DA34EE" w:rsidP="00DA34EE">
      <w:pPr>
        <w:pStyle w:val="a4"/>
        <w:numPr>
          <w:ilvl w:val="0"/>
          <w:numId w:val="1"/>
        </w:numPr>
        <w:jc w:val="both"/>
        <w:rPr>
          <w:sz w:val="24"/>
          <w:szCs w:val="24"/>
          <w:lang w:val="ro-RO"/>
        </w:rPr>
      </w:pPr>
      <w:r w:rsidRPr="00FE5528">
        <w:rPr>
          <w:sz w:val="24"/>
          <w:szCs w:val="24"/>
          <w:lang w:val="ro-RO"/>
        </w:rPr>
        <w:t>Se</w:t>
      </w:r>
      <w:r w:rsidR="007966C0" w:rsidRPr="00FE5528">
        <w:rPr>
          <w:sz w:val="24"/>
          <w:szCs w:val="24"/>
          <w:lang w:val="ro-RO"/>
        </w:rPr>
        <w:t xml:space="preserve"> stabilește perioada de valabilita</w:t>
      </w:r>
      <w:r w:rsidR="00A97685" w:rsidRPr="00FE5528">
        <w:rPr>
          <w:sz w:val="24"/>
          <w:szCs w:val="24"/>
          <w:lang w:val="ro-RO"/>
        </w:rPr>
        <w:t>te a documentației de urbanism pentru un termen de</w:t>
      </w:r>
      <w:r w:rsidR="007966C0" w:rsidRPr="00FE5528">
        <w:rPr>
          <w:sz w:val="24"/>
          <w:szCs w:val="24"/>
          <w:lang w:val="ro-RO"/>
        </w:rPr>
        <w:t xml:space="preserve"> 15 ani, de la data aducerii la cunoștință publică prin afișare la sediul Primăriei, cu posibilitatea prelungirii valabilității conform prevederilor legale.</w:t>
      </w:r>
    </w:p>
    <w:p w:rsidR="00DA34EE" w:rsidRPr="00FE5528" w:rsidRDefault="005F7D98" w:rsidP="00DA34EE">
      <w:pPr>
        <w:pStyle w:val="a4"/>
        <w:numPr>
          <w:ilvl w:val="0"/>
          <w:numId w:val="1"/>
        </w:numPr>
        <w:jc w:val="both"/>
        <w:rPr>
          <w:sz w:val="24"/>
          <w:szCs w:val="24"/>
          <w:lang w:val="ro-RO"/>
        </w:rPr>
      </w:pPr>
      <w:r w:rsidRPr="00FE5528">
        <w:rPr>
          <w:sz w:val="24"/>
          <w:szCs w:val="24"/>
          <w:lang w:val="ro-RO"/>
        </w:rPr>
        <w:t xml:space="preserve">Actualizarea și efectuarea modificărilor </w:t>
      </w:r>
      <w:r w:rsidR="001725A3" w:rsidRPr="00FE5528">
        <w:rPr>
          <w:sz w:val="24"/>
          <w:szCs w:val="24"/>
          <w:lang w:val="ro-RO"/>
        </w:rPr>
        <w:t>la Planul Urbanistic General al satului Teleșeu și a Regulamentului Local de Urbanism al satului Teleșeu se realizează de către Consiliul Local, în funcție de împrejurări și în conformitate cu prevederile legislației în vigoare</w:t>
      </w:r>
      <w:r w:rsidR="00DA34EE" w:rsidRPr="00FE5528">
        <w:rPr>
          <w:sz w:val="24"/>
          <w:szCs w:val="24"/>
          <w:lang w:val="ro-RO"/>
        </w:rPr>
        <w:t xml:space="preserve">.  </w:t>
      </w:r>
    </w:p>
    <w:p w:rsidR="001725A3" w:rsidRPr="00FE5528" w:rsidRDefault="00DA34EE" w:rsidP="00DA34EE">
      <w:pPr>
        <w:pStyle w:val="a4"/>
        <w:numPr>
          <w:ilvl w:val="0"/>
          <w:numId w:val="1"/>
        </w:numPr>
        <w:jc w:val="both"/>
        <w:rPr>
          <w:sz w:val="24"/>
          <w:szCs w:val="24"/>
          <w:lang w:val="ro-RO"/>
        </w:rPr>
      </w:pPr>
      <w:r w:rsidRPr="00FE5528">
        <w:rPr>
          <w:sz w:val="24"/>
          <w:szCs w:val="24"/>
          <w:lang w:val="ro-RO"/>
        </w:rPr>
        <w:t>P</w:t>
      </w:r>
      <w:r w:rsidR="001725A3" w:rsidRPr="00FE5528">
        <w:rPr>
          <w:sz w:val="24"/>
          <w:szCs w:val="24"/>
          <w:lang w:val="ro-RO"/>
        </w:rPr>
        <w:t>lanul Urbanistic General al satului Teleșeu aprobat prin prezenta Decizie nu are efect retroactiv asupra construcțiilor ce se află în curs de executare și asupra actelor de urbanism ce au fost emise anterior.</w:t>
      </w:r>
    </w:p>
    <w:p w:rsidR="00DA34EE" w:rsidRPr="00FE5528" w:rsidRDefault="001725A3" w:rsidP="00DA34EE">
      <w:pPr>
        <w:pStyle w:val="a4"/>
        <w:numPr>
          <w:ilvl w:val="0"/>
          <w:numId w:val="1"/>
        </w:numPr>
        <w:jc w:val="both"/>
        <w:rPr>
          <w:sz w:val="24"/>
          <w:szCs w:val="24"/>
          <w:lang w:val="ro-RO"/>
        </w:rPr>
      </w:pPr>
      <w:r w:rsidRPr="00FE5528">
        <w:rPr>
          <w:sz w:val="24"/>
          <w:szCs w:val="24"/>
          <w:lang w:val="ro-RO"/>
        </w:rPr>
        <w:t xml:space="preserve">Proiectantul </w:t>
      </w:r>
      <w:r w:rsidR="00F761F9" w:rsidRPr="00FE5528">
        <w:rPr>
          <w:sz w:val="24"/>
          <w:szCs w:val="24"/>
          <w:lang w:val="ro-RO"/>
        </w:rPr>
        <w:t>general își asumă responsabilitatea pentru calitatea documentației elaborate și se obligă să ofere</w:t>
      </w:r>
      <w:r w:rsidR="00A97685" w:rsidRPr="00FE5528">
        <w:rPr>
          <w:sz w:val="24"/>
          <w:szCs w:val="24"/>
          <w:lang w:val="ro-RO"/>
        </w:rPr>
        <w:t xml:space="preserve"> </w:t>
      </w:r>
      <w:r w:rsidR="00F761F9" w:rsidRPr="00FE5528">
        <w:rPr>
          <w:sz w:val="24"/>
          <w:szCs w:val="24"/>
          <w:lang w:val="ro-RO"/>
        </w:rPr>
        <w:t>consiliere cu privire la interpretarea oricăror discrepanțe</w:t>
      </w:r>
      <w:r w:rsidR="00A97685" w:rsidRPr="00FE5528">
        <w:rPr>
          <w:sz w:val="24"/>
          <w:szCs w:val="24"/>
          <w:lang w:val="ro-RO"/>
        </w:rPr>
        <w:t xml:space="preserve"> </w:t>
      </w:r>
      <w:r w:rsidR="00F761F9" w:rsidRPr="00FE5528">
        <w:rPr>
          <w:sz w:val="24"/>
          <w:szCs w:val="24"/>
          <w:lang w:val="ro-RO"/>
        </w:rPr>
        <w:t>apărute la implementarea documentației în practica administrativă.</w:t>
      </w:r>
    </w:p>
    <w:p w:rsidR="00F761F9" w:rsidRPr="00FE5528" w:rsidRDefault="00F761F9" w:rsidP="00DA34EE">
      <w:pPr>
        <w:pStyle w:val="a4"/>
        <w:numPr>
          <w:ilvl w:val="0"/>
          <w:numId w:val="1"/>
        </w:numPr>
        <w:jc w:val="both"/>
        <w:rPr>
          <w:sz w:val="24"/>
          <w:szCs w:val="24"/>
          <w:lang w:val="ro-RO"/>
        </w:rPr>
      </w:pPr>
      <w:r w:rsidRPr="00FE5528">
        <w:rPr>
          <w:sz w:val="24"/>
          <w:szCs w:val="24"/>
          <w:lang w:val="ro-RO"/>
        </w:rPr>
        <w:t xml:space="preserve">Prezenta Decizie </w:t>
      </w:r>
      <w:r w:rsidR="00757BCD" w:rsidRPr="00FE5528">
        <w:rPr>
          <w:sz w:val="24"/>
          <w:szCs w:val="24"/>
          <w:lang w:val="ro-RO"/>
        </w:rPr>
        <w:t>intră în vigoare la data publicării în Registrul de Stat al actelor locale și poate fi contestată în Judecătoria Orhei, sediul central, în termen de 30 zile, în condițiile normelor Codului Administrativ nr.116/2018.</w:t>
      </w:r>
    </w:p>
    <w:p w:rsidR="00DA34EE" w:rsidRPr="00FE5528" w:rsidRDefault="00757BCD" w:rsidP="00DA34EE">
      <w:pPr>
        <w:pStyle w:val="a4"/>
        <w:numPr>
          <w:ilvl w:val="0"/>
          <w:numId w:val="1"/>
        </w:numPr>
        <w:jc w:val="both"/>
        <w:rPr>
          <w:sz w:val="24"/>
          <w:szCs w:val="24"/>
          <w:lang w:val="ro-RO"/>
        </w:rPr>
      </w:pPr>
      <w:r w:rsidRPr="00FE5528">
        <w:rPr>
          <w:sz w:val="24"/>
          <w:szCs w:val="24"/>
          <w:lang w:val="ro-RO"/>
        </w:rPr>
        <w:t>Controlul asupra executării prezentei</w:t>
      </w:r>
      <w:r w:rsidR="00DA34EE" w:rsidRPr="00FE5528">
        <w:rPr>
          <w:sz w:val="24"/>
          <w:szCs w:val="24"/>
          <w:lang w:val="ro-RO"/>
        </w:rPr>
        <w:t xml:space="preserve"> Decizi</w:t>
      </w:r>
      <w:r w:rsidRPr="00FE5528">
        <w:rPr>
          <w:sz w:val="24"/>
          <w:szCs w:val="24"/>
          <w:lang w:val="ro-RO"/>
        </w:rPr>
        <w:t>i revine primarului satului Teleșeu</w:t>
      </w:r>
      <w:r w:rsidR="00DA34EE" w:rsidRPr="00FE5528">
        <w:rPr>
          <w:sz w:val="24"/>
          <w:szCs w:val="24"/>
          <w:lang w:val="ro-RO"/>
        </w:rPr>
        <w:t>.</w:t>
      </w:r>
    </w:p>
    <w:p w:rsidR="00DA34EE" w:rsidRPr="00FE5528" w:rsidRDefault="00DA34EE" w:rsidP="00DA34EE">
      <w:pPr>
        <w:rPr>
          <w:sz w:val="24"/>
          <w:szCs w:val="24"/>
          <w:lang w:val="ro-RO"/>
        </w:rPr>
      </w:pPr>
    </w:p>
    <w:p w:rsidR="00DA34EE" w:rsidRDefault="00DA34EE" w:rsidP="00DA34EE">
      <w:pPr>
        <w:rPr>
          <w:sz w:val="24"/>
          <w:szCs w:val="24"/>
          <w:lang w:val="ro-RO"/>
        </w:rPr>
      </w:pPr>
      <w:r w:rsidRPr="00FE5528">
        <w:rPr>
          <w:sz w:val="24"/>
          <w:szCs w:val="24"/>
          <w:lang w:val="ro-RO"/>
        </w:rPr>
        <w:t xml:space="preserve">Elaborat:  </w:t>
      </w:r>
      <w:r w:rsidR="00757BCD" w:rsidRPr="00FE5528">
        <w:rPr>
          <w:sz w:val="24"/>
          <w:szCs w:val="24"/>
          <w:lang w:val="ro-RO"/>
        </w:rPr>
        <w:t xml:space="preserve">  </w:t>
      </w:r>
      <w:r w:rsidRPr="00FE5528">
        <w:rPr>
          <w:sz w:val="24"/>
          <w:szCs w:val="24"/>
          <w:lang w:val="ro-RO"/>
        </w:rPr>
        <w:t xml:space="preserve">Ion Dediu </w:t>
      </w:r>
      <w:r w:rsidR="00FE5528">
        <w:rPr>
          <w:sz w:val="24"/>
          <w:szCs w:val="24"/>
          <w:lang w:val="ro-RO"/>
        </w:rPr>
        <w:t>, primarul s. Teleșeu</w:t>
      </w:r>
    </w:p>
    <w:p w:rsidR="00FE5528" w:rsidRDefault="00FE5528" w:rsidP="00DA34EE">
      <w:pPr>
        <w:rPr>
          <w:sz w:val="24"/>
          <w:szCs w:val="24"/>
          <w:lang w:val="ro-RO"/>
        </w:rPr>
      </w:pPr>
    </w:p>
    <w:p w:rsidR="00FE5528" w:rsidRPr="00FE5528" w:rsidRDefault="00FE5528" w:rsidP="00FE5528">
      <w:pPr>
        <w:jc w:val="both"/>
        <w:rPr>
          <w:b/>
          <w:sz w:val="24"/>
          <w:szCs w:val="24"/>
          <w:lang w:val="en-US"/>
        </w:rPr>
      </w:pPr>
      <w:r w:rsidRPr="00FE5528">
        <w:rPr>
          <w:b/>
          <w:sz w:val="24"/>
          <w:szCs w:val="24"/>
          <w:lang w:val="ro-RO"/>
        </w:rPr>
        <w:t xml:space="preserve">NOTĂ: </w:t>
      </w:r>
      <w:r w:rsidRPr="00FE5528">
        <w:rPr>
          <w:b/>
          <w:sz w:val="24"/>
          <w:szCs w:val="24"/>
          <w:lang w:val="ro-RO"/>
        </w:rPr>
        <w:t>Planul Urbanistic General</w:t>
      </w:r>
      <w:r w:rsidRPr="00FE5528">
        <w:rPr>
          <w:b/>
          <w:sz w:val="24"/>
          <w:szCs w:val="24"/>
          <w:lang w:val="ro-RO"/>
        </w:rPr>
        <w:t xml:space="preserve"> </w:t>
      </w:r>
      <w:r w:rsidRPr="00FE5528">
        <w:rPr>
          <w:b/>
          <w:sz w:val="24"/>
          <w:szCs w:val="24"/>
          <w:lang w:val="ro-RO"/>
        </w:rPr>
        <w:t>al satului Teleșeu</w:t>
      </w:r>
      <w:r w:rsidRPr="00FE5528">
        <w:rPr>
          <w:b/>
          <w:sz w:val="24"/>
          <w:szCs w:val="24"/>
          <w:lang w:val="ro-RO"/>
        </w:rPr>
        <w:t xml:space="preserve"> și </w:t>
      </w:r>
      <w:r w:rsidRPr="00FE5528">
        <w:rPr>
          <w:b/>
          <w:sz w:val="24"/>
          <w:szCs w:val="24"/>
          <w:lang w:val="ro-RO"/>
        </w:rPr>
        <w:t>Regulamentul Local de Urbanism al satului Teleșeu</w:t>
      </w:r>
      <w:r w:rsidRPr="00FE5528">
        <w:rPr>
          <w:b/>
          <w:sz w:val="24"/>
          <w:szCs w:val="24"/>
          <w:lang w:val="ro-RO"/>
        </w:rPr>
        <w:t xml:space="preserve"> pot fi consultate în secretariatul Primăriei Teleșeu sau pe pagina oficială a Administrației Publice locale- www.teleseu.md</w:t>
      </w:r>
    </w:p>
    <w:p w:rsidR="00B5684E" w:rsidRPr="00FE5528" w:rsidRDefault="00FE5528">
      <w:pPr>
        <w:rPr>
          <w:sz w:val="24"/>
          <w:szCs w:val="24"/>
          <w:lang w:val="en-US"/>
        </w:rPr>
      </w:pPr>
      <w:bookmarkStart w:id="0" w:name="_GoBack"/>
      <w:bookmarkEnd w:id="0"/>
    </w:p>
    <w:sectPr w:rsidR="00B5684E" w:rsidRPr="00FE55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7B22A8"/>
    <w:multiLevelType w:val="hybridMultilevel"/>
    <w:tmpl w:val="93464DD2"/>
    <w:lvl w:ilvl="0" w:tplc="72082E6E">
      <w:start w:val="1"/>
      <w:numFmt w:val="decimal"/>
      <w:lvlText w:val="%1."/>
      <w:lvlJc w:val="left"/>
      <w:pPr>
        <w:ind w:left="1065" w:hanging="36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A92"/>
    <w:rsid w:val="000A4DAE"/>
    <w:rsid w:val="000F7FDA"/>
    <w:rsid w:val="00111BBA"/>
    <w:rsid w:val="001725A3"/>
    <w:rsid w:val="00212A92"/>
    <w:rsid w:val="005F7D98"/>
    <w:rsid w:val="006B5908"/>
    <w:rsid w:val="00757BCD"/>
    <w:rsid w:val="007966C0"/>
    <w:rsid w:val="009A2C84"/>
    <w:rsid w:val="00A97685"/>
    <w:rsid w:val="00C03F23"/>
    <w:rsid w:val="00DA34EE"/>
    <w:rsid w:val="00E670F4"/>
    <w:rsid w:val="00EE25D9"/>
    <w:rsid w:val="00EE4B55"/>
    <w:rsid w:val="00F761F9"/>
    <w:rsid w:val="00FE55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34EE"/>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A34EE"/>
    <w:rPr>
      <w:color w:val="0000FF"/>
      <w:u w:val="single"/>
    </w:rPr>
  </w:style>
  <w:style w:type="paragraph" w:styleId="a4">
    <w:name w:val="List Paragraph"/>
    <w:basedOn w:val="a"/>
    <w:uiPriority w:val="34"/>
    <w:qFormat/>
    <w:rsid w:val="00DA34EE"/>
    <w:pPr>
      <w:ind w:left="720"/>
      <w:contextualSpacing/>
    </w:pPr>
  </w:style>
  <w:style w:type="paragraph" w:styleId="a5">
    <w:name w:val="Balloon Text"/>
    <w:basedOn w:val="a"/>
    <w:link w:val="a6"/>
    <w:uiPriority w:val="99"/>
    <w:semiHidden/>
    <w:unhideWhenUsed/>
    <w:rsid w:val="00DA34EE"/>
    <w:rPr>
      <w:rFonts w:ascii="Tahoma" w:hAnsi="Tahoma" w:cs="Tahoma"/>
      <w:sz w:val="16"/>
      <w:szCs w:val="16"/>
    </w:rPr>
  </w:style>
  <w:style w:type="character" w:customStyle="1" w:styleId="a6">
    <w:name w:val="Текст выноски Знак"/>
    <w:basedOn w:val="a0"/>
    <w:link w:val="a5"/>
    <w:uiPriority w:val="99"/>
    <w:semiHidden/>
    <w:rsid w:val="00DA34EE"/>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34EE"/>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A34EE"/>
    <w:rPr>
      <w:color w:val="0000FF"/>
      <w:u w:val="single"/>
    </w:rPr>
  </w:style>
  <w:style w:type="paragraph" w:styleId="a4">
    <w:name w:val="List Paragraph"/>
    <w:basedOn w:val="a"/>
    <w:uiPriority w:val="34"/>
    <w:qFormat/>
    <w:rsid w:val="00DA34EE"/>
    <w:pPr>
      <w:ind w:left="720"/>
      <w:contextualSpacing/>
    </w:pPr>
  </w:style>
  <w:style w:type="paragraph" w:styleId="a5">
    <w:name w:val="Balloon Text"/>
    <w:basedOn w:val="a"/>
    <w:link w:val="a6"/>
    <w:uiPriority w:val="99"/>
    <w:semiHidden/>
    <w:unhideWhenUsed/>
    <w:rsid w:val="00DA34EE"/>
    <w:rPr>
      <w:rFonts w:ascii="Tahoma" w:hAnsi="Tahoma" w:cs="Tahoma"/>
      <w:sz w:val="16"/>
      <w:szCs w:val="16"/>
    </w:rPr>
  </w:style>
  <w:style w:type="character" w:customStyle="1" w:styleId="a6">
    <w:name w:val="Текст выноски Знак"/>
    <w:basedOn w:val="a0"/>
    <w:link w:val="a5"/>
    <w:uiPriority w:val="99"/>
    <w:semiHidden/>
    <w:rsid w:val="00DA34EE"/>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6761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446</Words>
  <Characters>2546</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Pc</cp:lastModifiedBy>
  <cp:revision>3</cp:revision>
  <cp:lastPrinted>2024-06-20T10:27:00Z</cp:lastPrinted>
  <dcterms:created xsi:type="dcterms:W3CDTF">2024-06-20T08:27:00Z</dcterms:created>
  <dcterms:modified xsi:type="dcterms:W3CDTF">2024-06-20T10:28:00Z</dcterms:modified>
</cp:coreProperties>
</file>